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1A" w:rsidRPr="004D2C1A" w:rsidRDefault="004D2C1A" w:rsidP="00DD250E">
      <w:pPr>
        <w:jc w:val="center"/>
        <w:rPr>
          <w:i/>
        </w:rPr>
      </w:pPr>
      <w:bookmarkStart w:id="0" w:name="_GoBack"/>
      <w:bookmarkEnd w:id="0"/>
      <w:r w:rsidRPr="004D2C1A">
        <w:rPr>
          <w:i/>
        </w:rPr>
        <w:t>Partecipazione a</w:t>
      </w:r>
    </w:p>
    <w:p w:rsidR="004D2C1A" w:rsidRPr="004D2C1A" w:rsidRDefault="004D2C1A" w:rsidP="00DD250E">
      <w:pPr>
        <w:jc w:val="center"/>
        <w:rPr>
          <w:b/>
          <w:sz w:val="28"/>
          <w:szCs w:val="28"/>
        </w:rPr>
      </w:pPr>
      <w:r w:rsidRPr="004D2C1A">
        <w:rPr>
          <w:b/>
          <w:sz w:val="28"/>
          <w:szCs w:val="28"/>
        </w:rPr>
        <w:t>MEET ME TONIGHT - FACCIA A FACCIA CON LA RICERCA</w:t>
      </w:r>
    </w:p>
    <w:p w:rsidR="004D2C1A" w:rsidRPr="004D2C1A" w:rsidRDefault="004D2C1A" w:rsidP="00DD250E">
      <w:pPr>
        <w:jc w:val="center"/>
        <w:rPr>
          <w:i/>
        </w:rPr>
      </w:pPr>
      <w:r w:rsidRPr="004D2C1A">
        <w:rPr>
          <w:i/>
        </w:rPr>
        <w:t xml:space="preserve">nell’ambito degli eventi della </w:t>
      </w:r>
    </w:p>
    <w:p w:rsidR="00DD250E" w:rsidRPr="004D2C1A" w:rsidRDefault="00DD250E" w:rsidP="00DD250E">
      <w:pPr>
        <w:jc w:val="center"/>
        <w:rPr>
          <w:b/>
          <w:sz w:val="28"/>
          <w:szCs w:val="28"/>
        </w:rPr>
      </w:pPr>
      <w:r w:rsidRPr="004D2C1A">
        <w:rPr>
          <w:b/>
          <w:sz w:val="28"/>
          <w:szCs w:val="28"/>
        </w:rPr>
        <w:t>NOTTE EUROPEA DEI RICERCATORI</w:t>
      </w:r>
      <w:r w:rsidR="002B41CC">
        <w:rPr>
          <w:b/>
          <w:sz w:val="28"/>
          <w:szCs w:val="28"/>
        </w:rPr>
        <w:t xml:space="preserve"> 2017</w:t>
      </w:r>
    </w:p>
    <w:p w:rsidR="00DD250E" w:rsidRDefault="00DD250E" w:rsidP="00DD250E">
      <w:pPr>
        <w:jc w:val="center"/>
      </w:pPr>
    </w:p>
    <w:p w:rsidR="00DD250E" w:rsidRPr="006C3911" w:rsidRDefault="006C3911" w:rsidP="00DD250E">
      <w:r>
        <w:t xml:space="preserve">Titolo dello stand: </w:t>
      </w:r>
      <w:r w:rsidR="00DD250E" w:rsidRPr="006C3911">
        <w:rPr>
          <w:b/>
        </w:rPr>
        <w:t xml:space="preserve">TESTA </w:t>
      </w:r>
      <w:smartTag w:uri="urn:schemas-microsoft-com:office:smarttags" w:element="PersonName">
        <w:smartTagPr>
          <w:attr w:name="ProductID" w:val="LA TUA TESTA"/>
        </w:smartTagPr>
        <w:r w:rsidR="00DD250E" w:rsidRPr="006C3911">
          <w:rPr>
            <w:b/>
          </w:rPr>
          <w:t>LA TUA TESTA</w:t>
        </w:r>
      </w:smartTag>
      <w:r w:rsidR="00DD250E" w:rsidRPr="006C3911">
        <w:rPr>
          <w:b/>
        </w:rPr>
        <w:t>!</w:t>
      </w:r>
    </w:p>
    <w:p w:rsidR="00DD250E" w:rsidRDefault="00DD250E" w:rsidP="006C3911">
      <w:pPr>
        <w:jc w:val="both"/>
      </w:pPr>
      <w:r>
        <w:t xml:space="preserve">Le Malattie Neurodegenerative e Neuromuscolari, come l’Alzheimer o </w:t>
      </w:r>
      <w:smartTag w:uri="urn:schemas-microsoft-com:office:smarttags" w:element="PersonName">
        <w:smartTagPr>
          <w:attr w:name="ProductID" w:val="la Sclerosi Multipla"/>
        </w:smartTagPr>
        <w:r>
          <w:t>la Sclerosi Multipla</w:t>
        </w:r>
      </w:smartTag>
      <w:r>
        <w:t xml:space="preserve">, hanno un’incidenza sempre più elevata nella popolazione, ed è quindi importante conoscere la loro origine, riconoscere in anticipo i sintomi e iniziare (ove possibile) un’adeguata terapia. </w:t>
      </w:r>
      <w:smartTag w:uri="urn:schemas-microsoft-com:office:smarttags" w:element="PersonName">
        <w:smartTagPr>
          <w:attr w:name="ProductID" w:val="La Fondazione IRCCS"/>
        </w:smartTagPr>
        <w:r>
          <w:t>La Fondazione IRCCS</w:t>
        </w:r>
      </w:smartTag>
      <w:r>
        <w:t xml:space="preserve"> Ca’ Granda Ospedale Maggiore Policlinico</w:t>
      </w:r>
      <w:r w:rsidR="00B610D7">
        <w:t xml:space="preserve"> di Milano</w:t>
      </w:r>
      <w:r>
        <w:t xml:space="preserve"> è uno dei principali centri di ricerca italiani: qui vengono effettuati numerosi studi e sperimentazioni per portare i risultati della ricerca dirett</w:t>
      </w:r>
      <w:r w:rsidR="00B610D7">
        <w:t>amente all’applicazione clinica</w:t>
      </w:r>
      <w:r>
        <w:t xml:space="preserve"> e al letto del paziente. </w:t>
      </w:r>
      <w:r w:rsidR="00B610D7">
        <w:t xml:space="preserve">                               </w:t>
      </w:r>
      <w:r>
        <w:t>Le Neuroscienze vengono studiate in particolare per conoscere meglio le caratteristiche biologiche e funzionali di queste patologie invalidanti, e per ricercare possibili applicazioni cliniche che contrastino queste malattie, per le quali non esiste ancora una cura efficace.</w:t>
      </w:r>
    </w:p>
    <w:p w:rsidR="00E76A3D" w:rsidRDefault="00DD250E" w:rsidP="00E76A3D">
      <w:pPr>
        <w:pStyle w:val="Nessunaspaziatura"/>
        <w:jc w:val="both"/>
      </w:pPr>
      <w:r>
        <w:t>I medici e ricercatori del</w:t>
      </w:r>
      <w:r w:rsidR="00B610D7">
        <w:t xml:space="preserve"> </w:t>
      </w:r>
      <w:r>
        <w:t xml:space="preserve">Policlinico </w:t>
      </w:r>
      <w:r w:rsidR="0096139C">
        <w:t>di Milano partecipano</w:t>
      </w:r>
      <w:r>
        <w:t xml:space="preserve"> anche quest’anno a </w:t>
      </w:r>
      <w:r w:rsidR="00B610D7">
        <w:t>“</w:t>
      </w:r>
      <w:r>
        <w:t>Meet Me Tonight</w:t>
      </w:r>
      <w:r w:rsidR="00B610D7">
        <w:t xml:space="preserve"> - Faccia a faccia con la ricerca”</w:t>
      </w:r>
      <w:r w:rsidR="0096139C">
        <w:t>,</w:t>
      </w:r>
      <w:r w:rsidR="00B610D7">
        <w:t xml:space="preserve"> l’iniziativa milanese </w:t>
      </w:r>
      <w:r w:rsidR="0096139C">
        <w:t xml:space="preserve">organizzata </w:t>
      </w:r>
      <w:r w:rsidR="00BC265F">
        <w:t xml:space="preserve">nei giorni 29 e 30 settembre 2017 </w:t>
      </w:r>
      <w:r w:rsidR="0096139C">
        <w:t>nell’ambito degli eventi del</w:t>
      </w:r>
      <w:r>
        <w:t>la Notte</w:t>
      </w:r>
      <w:r w:rsidR="0096139C">
        <w:t xml:space="preserve"> europea dei r</w:t>
      </w:r>
      <w:r>
        <w:t xml:space="preserve">icercatori, e saranno a disposizione di tutti per testare le capacità cognitive e spiegare le caratteristiche </w:t>
      </w:r>
      <w:r w:rsidR="0096139C">
        <w:t>delle</w:t>
      </w:r>
      <w:r>
        <w:t xml:space="preserve"> malattie</w:t>
      </w:r>
      <w:r w:rsidR="0096139C">
        <w:t xml:space="preserve"> </w:t>
      </w:r>
      <w:r w:rsidR="00BC265F">
        <w:t>Neurodegenerative e Neuromuscolari</w:t>
      </w:r>
      <w:r>
        <w:t xml:space="preserve">. L’obiettivo è far avvicinare in modo consapevole i cittadini al mondo delle Neuroscienze e far conoscere loro le varie possibilità di ricerca, diagnosi e cura. </w:t>
      </w:r>
    </w:p>
    <w:p w:rsidR="00DD250E" w:rsidRDefault="00DD250E" w:rsidP="00E76A3D">
      <w:pPr>
        <w:pStyle w:val="Nessunaspaziatura"/>
        <w:jc w:val="both"/>
      </w:pPr>
      <w:r>
        <w:t>Nell’arco delle due giornate saranno messe in atto e ripetute diverse attività, sia per i bambini, sia per i ragazzi che per gli adulti. Tra le altre, ci saranno giochi interattivi per stimolare i cinque sensi, per mettere alla prova i propri riflessi e la memoria, ma anche giochi per testare le abilità cognitive e la forza e la resistenza dei propri muscoli. Non mancherà un laboratorio interattivo in cui grandi e piccoli potranno “toccare con mano” l’attività del ricercatore, imparando in modo semplice e coinvolgente come si estrae il DNA dalla frutta.</w:t>
      </w:r>
    </w:p>
    <w:p w:rsidR="002B41CC" w:rsidRDefault="002B41CC" w:rsidP="00E76A3D">
      <w:pPr>
        <w:pStyle w:val="Nessunaspaziatura"/>
        <w:jc w:val="both"/>
      </w:pPr>
    </w:p>
    <w:p w:rsidR="002B41CC" w:rsidRDefault="002B41CC" w:rsidP="00E76A3D">
      <w:pPr>
        <w:pStyle w:val="Nessunaspaziatura"/>
        <w:jc w:val="both"/>
      </w:pPr>
      <w:r>
        <w:t>Per maggiori informazioni:</w:t>
      </w:r>
    </w:p>
    <w:p w:rsidR="002B41CC" w:rsidRDefault="005241A3" w:rsidP="00E76A3D">
      <w:pPr>
        <w:pStyle w:val="Nessunaspaziatura"/>
        <w:jc w:val="both"/>
      </w:pPr>
      <w:hyperlink r:id="rId7" w:history="1">
        <w:r w:rsidR="002B41CC" w:rsidRPr="00151411">
          <w:rPr>
            <w:rStyle w:val="Collegamentoipertestuale"/>
          </w:rPr>
          <w:t>http://www.meetmetonight.it/</w:t>
        </w:r>
      </w:hyperlink>
    </w:p>
    <w:p w:rsidR="002B41CC" w:rsidRDefault="005241A3" w:rsidP="00E76A3D">
      <w:pPr>
        <w:pStyle w:val="Nessunaspaziatura"/>
        <w:jc w:val="both"/>
      </w:pPr>
      <w:hyperlink r:id="rId8" w:history="1">
        <w:r w:rsidR="002B41CC" w:rsidRPr="00151411">
          <w:rPr>
            <w:rStyle w:val="Collegamentoipertestuale"/>
          </w:rPr>
          <w:t>http://www.policlinico.mi.it/</w:t>
        </w:r>
      </w:hyperlink>
      <w:r w:rsidR="002B41CC">
        <w:t xml:space="preserve"> </w:t>
      </w:r>
    </w:p>
    <w:p w:rsidR="00A57155" w:rsidRDefault="00A57155" w:rsidP="00E76A3D">
      <w:pPr>
        <w:pStyle w:val="Nessunaspaziatura"/>
        <w:jc w:val="both"/>
        <w:rPr>
          <w:rFonts w:ascii="Calibri" w:hAnsi="Calibri" w:cs="Calibri"/>
          <w:sz w:val="22"/>
          <w:szCs w:val="22"/>
        </w:rPr>
      </w:pPr>
    </w:p>
    <w:p w:rsidR="005129F4" w:rsidRDefault="005129F4" w:rsidP="006C3911">
      <w:pPr>
        <w:pStyle w:val="Nessunaspaziatura"/>
        <w:jc w:val="both"/>
        <w:rPr>
          <w:rFonts w:ascii="Calibri" w:hAnsi="Calibri" w:cs="Calibri"/>
          <w:sz w:val="22"/>
          <w:szCs w:val="22"/>
        </w:rPr>
      </w:pPr>
    </w:p>
    <w:sectPr w:rsidR="005129F4" w:rsidSect="005E3F1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21" w:right="1134" w:bottom="1843" w:left="1134" w:header="708" w:footer="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A3" w:rsidRDefault="005241A3" w:rsidP="006E1B35">
      <w:pPr>
        <w:spacing w:after="0"/>
      </w:pPr>
      <w:r>
        <w:separator/>
      </w:r>
    </w:p>
  </w:endnote>
  <w:endnote w:type="continuationSeparator" w:id="0">
    <w:p w:rsidR="005241A3" w:rsidRDefault="005241A3" w:rsidP="006E1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5F" w:rsidRPr="005129F4" w:rsidRDefault="00E76A3D">
    <w:pPr>
      <w:pStyle w:val="Pidipagina"/>
      <w:rPr>
        <w:rFonts w:ascii="Calibri" w:hAnsi="Calibri" w:cs="Calibri"/>
        <w:sz w:val="16"/>
        <w:szCs w:val="16"/>
      </w:rPr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>
          <wp:extent cx="6115050" cy="971550"/>
          <wp:effectExtent l="19050" t="0" r="0" b="0"/>
          <wp:docPr id="1" name="Immagine 1" descr="PIEDIPAGINA1-01_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01_bas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265F" w:rsidRPr="00247C1A">
      <w:rPr>
        <w:rFonts w:ascii="Century Gothic" w:hAnsi="Century Gothic" w:cs="Calibri"/>
        <w:sz w:val="14"/>
        <w:szCs w:val="14"/>
      </w:rPr>
      <w:tab/>
      <w:t xml:space="preserve">                                                                    </w:t>
    </w:r>
    <w:r w:rsidR="00BC265F">
      <w:rPr>
        <w:rFonts w:ascii="Century Gothic" w:hAnsi="Century Gothic" w:cs="Calibri"/>
        <w:sz w:val="14"/>
        <w:szCs w:val="14"/>
      </w:rPr>
      <w:t xml:space="preserve">                       </w:t>
    </w:r>
    <w:r w:rsidR="00BC265F" w:rsidRPr="00247C1A">
      <w:rPr>
        <w:rFonts w:ascii="Century Gothic" w:hAnsi="Century Gothic" w:cs="Calibri"/>
        <w:sz w:val="14"/>
        <w:szCs w:val="14"/>
      </w:rPr>
      <w:t xml:space="preserve">  </w:t>
    </w:r>
    <w:r w:rsidR="00BC265F">
      <w:rPr>
        <w:rFonts w:ascii="Century Gothic" w:hAnsi="Century Gothic" w:cs="Calibri"/>
        <w:sz w:val="14"/>
        <w:szCs w:val="14"/>
      </w:rPr>
      <w:t xml:space="preserve">         </w:t>
    </w:r>
    <w:r w:rsidR="00BC265F">
      <w:rPr>
        <w:rFonts w:ascii="Calibri" w:hAnsi="Calibri" w:cs="Calibr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5F" w:rsidRDefault="00E76A3D" w:rsidP="00AE1EE2">
    <w:pPr>
      <w:pStyle w:val="Nessunaspaziatura"/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>
          <wp:extent cx="6115050" cy="942975"/>
          <wp:effectExtent l="19050" t="0" r="0" b="0"/>
          <wp:docPr id="2" name="Immagine 2" descr="PIEDIPAGI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265F">
      <w:rPr>
        <w:rFonts w:ascii="Century Gothic" w:hAnsi="Century Gothic" w:cs="Calibr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A3" w:rsidRDefault="005241A3" w:rsidP="006E1B35">
      <w:pPr>
        <w:spacing w:after="0"/>
      </w:pPr>
      <w:r>
        <w:separator/>
      </w:r>
    </w:p>
  </w:footnote>
  <w:footnote w:type="continuationSeparator" w:id="0">
    <w:p w:rsidR="005241A3" w:rsidRDefault="005241A3" w:rsidP="006E1B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5F" w:rsidRDefault="00E76A3D" w:rsidP="00713B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-99060</wp:posOffset>
          </wp:positionV>
          <wp:extent cx="4548505" cy="1009650"/>
          <wp:effectExtent l="19050" t="0" r="4445" b="0"/>
          <wp:wrapNone/>
          <wp:docPr id="24" name="Immagine 24" descr="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rizzont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50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37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922020</wp:posOffset>
              </wp:positionV>
              <wp:extent cx="6120130" cy="635"/>
              <wp:effectExtent l="13335" t="7620" r="10160" b="10795"/>
              <wp:wrapNone/>
              <wp:docPr id="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FD0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3.3pt;margin-top:72.6pt;width:481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" strokecolor="gray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5F" w:rsidRDefault="00E76A3D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65F" w:rsidRDefault="00BC265F" w:rsidP="00AE1EE2">
    <w:pPr>
      <w:pStyle w:val="Intestazione"/>
    </w:pPr>
  </w:p>
  <w:p w:rsidR="00BC265F" w:rsidRDefault="00BC265F" w:rsidP="00AE1EE2">
    <w:pPr>
      <w:pStyle w:val="Intestazione"/>
    </w:pPr>
  </w:p>
  <w:p w:rsidR="00BC265F" w:rsidRDefault="00BC265F" w:rsidP="00AE1EE2">
    <w:pPr>
      <w:pStyle w:val="Intestazione"/>
    </w:pPr>
  </w:p>
  <w:p w:rsidR="00BC265F" w:rsidRDefault="00BC265F" w:rsidP="00AE1EE2">
    <w:pPr>
      <w:pStyle w:val="Intestazione"/>
    </w:pPr>
  </w:p>
  <w:p w:rsidR="00BC265F" w:rsidRDefault="00BC265F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Dipartimento di Neuroscienze e Salute Mentale</w:t>
    </w:r>
  </w:p>
  <w:p w:rsidR="00BC265F" w:rsidRDefault="00BC265F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Direttore:</w:t>
    </w:r>
  </w:p>
  <w:p w:rsidR="00BC265F" w:rsidRDefault="00BC265F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Tel. 02 5503.....  </w:t>
    </w:r>
  </w:p>
  <w:p w:rsidR="00BC265F" w:rsidRDefault="00BC265F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mail:   … | pec: …</w:t>
    </w:r>
  </w:p>
  <w:p w:rsidR="00BC265F" w:rsidRDefault="00E90373" w:rsidP="00AE1EE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E8F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3pt;margin-top:2.35pt;width:481.9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" strokecolor="gray" strokeweight="1pt"/>
          </w:pict>
        </mc:Fallback>
      </mc:AlternateContent>
    </w:r>
  </w:p>
  <w:p w:rsidR="00BC265F" w:rsidRDefault="00BC26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35"/>
    <w:rsid w:val="0009338F"/>
    <w:rsid w:val="00094116"/>
    <w:rsid w:val="000B1F58"/>
    <w:rsid w:val="000E33BC"/>
    <w:rsid w:val="000E70E9"/>
    <w:rsid w:val="001738A7"/>
    <w:rsid w:val="001A0D7A"/>
    <w:rsid w:val="001C1682"/>
    <w:rsid w:val="001D513D"/>
    <w:rsid w:val="00202FD3"/>
    <w:rsid w:val="00247C1A"/>
    <w:rsid w:val="00265CA3"/>
    <w:rsid w:val="002661E2"/>
    <w:rsid w:val="002822F4"/>
    <w:rsid w:val="00282F20"/>
    <w:rsid w:val="002920B4"/>
    <w:rsid w:val="002B41CC"/>
    <w:rsid w:val="002E0A5B"/>
    <w:rsid w:val="00304C0D"/>
    <w:rsid w:val="00306991"/>
    <w:rsid w:val="00432F55"/>
    <w:rsid w:val="00452B75"/>
    <w:rsid w:val="004815ED"/>
    <w:rsid w:val="00481F77"/>
    <w:rsid w:val="004A4FC2"/>
    <w:rsid w:val="004B4BF4"/>
    <w:rsid w:val="004B6089"/>
    <w:rsid w:val="004D2C1A"/>
    <w:rsid w:val="005129F4"/>
    <w:rsid w:val="005241A3"/>
    <w:rsid w:val="005425B5"/>
    <w:rsid w:val="0058146F"/>
    <w:rsid w:val="00592026"/>
    <w:rsid w:val="005A5E84"/>
    <w:rsid w:val="005D51F0"/>
    <w:rsid w:val="005E3F11"/>
    <w:rsid w:val="0064388E"/>
    <w:rsid w:val="00663780"/>
    <w:rsid w:val="006C3911"/>
    <w:rsid w:val="006D24C6"/>
    <w:rsid w:val="006E1B35"/>
    <w:rsid w:val="00713B35"/>
    <w:rsid w:val="0079364C"/>
    <w:rsid w:val="007A178F"/>
    <w:rsid w:val="00812826"/>
    <w:rsid w:val="008436FC"/>
    <w:rsid w:val="00865CD5"/>
    <w:rsid w:val="008C483B"/>
    <w:rsid w:val="00935BCC"/>
    <w:rsid w:val="0096139C"/>
    <w:rsid w:val="00967759"/>
    <w:rsid w:val="00977B63"/>
    <w:rsid w:val="00985E5A"/>
    <w:rsid w:val="009902CD"/>
    <w:rsid w:val="00A077DB"/>
    <w:rsid w:val="00A32899"/>
    <w:rsid w:val="00A57155"/>
    <w:rsid w:val="00A71773"/>
    <w:rsid w:val="00AB388D"/>
    <w:rsid w:val="00AE1EE2"/>
    <w:rsid w:val="00B36581"/>
    <w:rsid w:val="00B40AE6"/>
    <w:rsid w:val="00B610D7"/>
    <w:rsid w:val="00BC265F"/>
    <w:rsid w:val="00BD0418"/>
    <w:rsid w:val="00C13F14"/>
    <w:rsid w:val="00C15461"/>
    <w:rsid w:val="00C21767"/>
    <w:rsid w:val="00CA3AAA"/>
    <w:rsid w:val="00CD3AAA"/>
    <w:rsid w:val="00CE30EC"/>
    <w:rsid w:val="00D12791"/>
    <w:rsid w:val="00D2613F"/>
    <w:rsid w:val="00D31EFC"/>
    <w:rsid w:val="00D33566"/>
    <w:rsid w:val="00D72A80"/>
    <w:rsid w:val="00D868E7"/>
    <w:rsid w:val="00D94196"/>
    <w:rsid w:val="00DD250E"/>
    <w:rsid w:val="00DE1693"/>
    <w:rsid w:val="00E44BD3"/>
    <w:rsid w:val="00E76A3D"/>
    <w:rsid w:val="00E90373"/>
    <w:rsid w:val="00F36652"/>
    <w:rsid w:val="00F572C4"/>
    <w:rsid w:val="00F72701"/>
    <w:rsid w:val="00F73EB6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C16EBF9-2A5F-4319-8135-075C68BC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linico.m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etmetonight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642BB-4AE9-4182-A59A-F0F696AA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Miranda Claudia (esterno)</cp:lastModifiedBy>
  <cp:revision>2</cp:revision>
  <cp:lastPrinted>2017-04-13T07:39:00Z</cp:lastPrinted>
  <dcterms:created xsi:type="dcterms:W3CDTF">2017-09-20T14:07:00Z</dcterms:created>
  <dcterms:modified xsi:type="dcterms:W3CDTF">2017-09-20T14:07:00Z</dcterms:modified>
</cp:coreProperties>
</file>