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90" w:rsidRDefault="00B44C90" w:rsidP="00B44C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uppressAutoHyphens w:val="0"/>
        <w:autoSpaceDN w:val="0"/>
        <w:spacing w:after="0" w:line="240" w:lineRule="auto"/>
        <w:ind w:right="-1"/>
        <w:jc w:val="left"/>
        <w:rPr>
          <w:rFonts w:ascii="Kunstler Script" w:hAnsi="Kunstler Script" w:cs="Times New Roman"/>
          <w:sz w:val="20"/>
          <w:lang w:eastAsia="it-IT"/>
        </w:rPr>
      </w:pPr>
      <w:r w:rsidRPr="00B44C90">
        <w:rPr>
          <w:rFonts w:ascii="Kunstler Script" w:hAnsi="Kunstler Script" w:cs="Times New Roman"/>
          <w:sz w:val="20"/>
          <w:lang w:eastAsia="it-IT"/>
        </w:rPr>
        <w:t xml:space="preserve">                                                                                                                   </w:t>
      </w:r>
    </w:p>
    <w:p w:rsidR="00B44C90" w:rsidRDefault="00B44C90" w:rsidP="00B44C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uppressAutoHyphens w:val="0"/>
        <w:autoSpaceDN w:val="0"/>
        <w:spacing w:after="0" w:line="240" w:lineRule="auto"/>
        <w:ind w:right="-1"/>
        <w:jc w:val="left"/>
        <w:rPr>
          <w:rFonts w:ascii="Kunstler Script" w:hAnsi="Kunstler Script" w:cs="Times New Roman"/>
          <w:sz w:val="20"/>
          <w:lang w:eastAsia="it-IT"/>
        </w:rPr>
      </w:pPr>
    </w:p>
    <w:p w:rsidR="00B44C90" w:rsidRDefault="00B44C90" w:rsidP="00B44C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uppressAutoHyphens w:val="0"/>
        <w:autoSpaceDN w:val="0"/>
        <w:spacing w:after="0" w:line="240" w:lineRule="auto"/>
        <w:ind w:right="-1"/>
        <w:jc w:val="left"/>
        <w:rPr>
          <w:rFonts w:ascii="Kunstler Script" w:hAnsi="Kunstler Script" w:cs="Times New Roman"/>
          <w:sz w:val="20"/>
          <w:lang w:eastAsia="it-IT"/>
        </w:rPr>
      </w:pPr>
    </w:p>
    <w:p w:rsidR="00B44C90" w:rsidRPr="00B44C90" w:rsidRDefault="00B44C90" w:rsidP="00B44C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uppressAutoHyphens w:val="0"/>
        <w:autoSpaceDN w:val="0"/>
        <w:spacing w:after="0" w:line="240" w:lineRule="auto"/>
        <w:ind w:right="-1"/>
        <w:jc w:val="left"/>
      </w:pPr>
      <w:r>
        <w:rPr>
          <w:rFonts w:ascii="Kunstler Script" w:hAnsi="Kunstler Script" w:cs="Times New Roman"/>
          <w:sz w:val="20"/>
          <w:lang w:eastAsia="it-IT"/>
        </w:rPr>
        <w:tab/>
      </w:r>
      <w:r>
        <w:rPr>
          <w:rFonts w:ascii="Kunstler Script" w:hAnsi="Kunstler Script" w:cs="Times New Roman"/>
          <w:sz w:val="20"/>
          <w:lang w:eastAsia="it-IT"/>
        </w:rPr>
        <w:tab/>
      </w:r>
      <w:r>
        <w:rPr>
          <w:rFonts w:ascii="Kunstler Script" w:hAnsi="Kunstler Script" w:cs="Times New Roman"/>
          <w:sz w:val="20"/>
          <w:lang w:eastAsia="it-IT"/>
        </w:rPr>
        <w:tab/>
      </w:r>
      <w:r>
        <w:rPr>
          <w:rFonts w:ascii="Kunstler Script" w:hAnsi="Kunstler Script" w:cs="Times New Roman"/>
          <w:sz w:val="20"/>
          <w:lang w:eastAsia="it-IT"/>
        </w:rPr>
        <w:tab/>
      </w:r>
      <w:r>
        <w:rPr>
          <w:rFonts w:ascii="Kunstler Script" w:hAnsi="Kunstler Script" w:cs="Times New Roman"/>
          <w:sz w:val="20"/>
          <w:lang w:eastAsia="it-IT"/>
        </w:rPr>
        <w:tab/>
      </w:r>
      <w:r w:rsidRPr="00B44C90">
        <w:rPr>
          <w:rFonts w:ascii="Kunstler Script" w:hAnsi="Kunstler Script" w:cs="Times New Roman"/>
          <w:sz w:val="20"/>
          <w:lang w:eastAsia="it-IT"/>
        </w:rPr>
        <w:t xml:space="preserve">  </w:t>
      </w:r>
      <w:bookmarkStart w:id="0" w:name="OLE_LINK1"/>
      <w:bookmarkEnd w:id="0"/>
      <w:r w:rsidRPr="00B44C90">
        <w:rPr>
          <w:rFonts w:ascii="Kunstler Script" w:hAnsi="Kunstler Script" w:cs="Times New Roman"/>
          <w:sz w:val="20"/>
          <w:lang w:eastAsia="it-IT"/>
        </w:rPr>
        <w:object w:dxaOrig="145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2.65pt;height:50.7pt;visibility:visible;mso-wrap-style:square" o:ole="">
            <v:imagedata r:id="rId9" o:title=""/>
          </v:shape>
          <o:OLEObject Type="Embed" ProgID="PBrush" ShapeID="Picture 1" DrawAspect="Content" ObjectID="_1554719714" r:id="rId10"/>
        </w:object>
      </w:r>
    </w:p>
    <w:p w:rsidR="00B44C90" w:rsidRPr="00B44C90" w:rsidRDefault="00B44C90" w:rsidP="00B44C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03"/>
        </w:tabs>
        <w:suppressAutoHyphens w:val="0"/>
        <w:autoSpaceDN w:val="0"/>
        <w:spacing w:after="0" w:line="240" w:lineRule="auto"/>
        <w:ind w:right="-1"/>
        <w:jc w:val="left"/>
      </w:pPr>
      <w:r w:rsidRPr="00B44C90">
        <w:rPr>
          <w:rFonts w:ascii="Kunstler Script" w:hAnsi="Kunstler Script" w:cs="Times New Roman"/>
          <w:b/>
          <w:sz w:val="64"/>
          <w:lang w:eastAsia="it-IT"/>
        </w:rPr>
        <w:t xml:space="preserve">                      M</w:t>
      </w:r>
      <w:r w:rsidRPr="00B44C90">
        <w:rPr>
          <w:rFonts w:ascii="Kunstler Script" w:hAnsi="Kunstler Script" w:cs="Times New Roman"/>
          <w:b/>
          <w:sz w:val="72"/>
          <w:szCs w:val="72"/>
          <w:lang w:eastAsia="it-IT"/>
        </w:rPr>
        <w:t>inistero della Salute</w:t>
      </w:r>
    </w:p>
    <w:p w:rsidR="00B44C90" w:rsidRPr="00B44C90" w:rsidRDefault="00B44C90" w:rsidP="00B44C9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940"/>
        </w:tabs>
        <w:suppressAutoHyphens w:val="0"/>
        <w:autoSpaceDN w:val="0"/>
        <w:spacing w:after="0" w:line="240" w:lineRule="auto"/>
        <w:ind w:left="-357" w:right="-1"/>
        <w:jc w:val="left"/>
      </w:pPr>
      <w:r w:rsidRPr="00B44C90">
        <w:rPr>
          <w:rFonts w:cs="Times New Roman"/>
          <w:bCs/>
          <w:sz w:val="16"/>
          <w:szCs w:val="16"/>
          <w:lang w:eastAsia="it-IT"/>
        </w:rPr>
        <w:t xml:space="preserve">                                                                             ORGANISMO INDIPENDENTE VALUTAZIONE</w:t>
      </w:r>
    </w:p>
    <w:p w:rsidR="00B44C90" w:rsidRPr="00B44C90" w:rsidRDefault="00B44C90" w:rsidP="00B44C9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940"/>
        </w:tabs>
        <w:suppressAutoHyphens w:val="0"/>
        <w:autoSpaceDN w:val="0"/>
        <w:spacing w:after="0" w:line="240" w:lineRule="auto"/>
        <w:ind w:left="-357" w:right="4818"/>
        <w:jc w:val="left"/>
        <w:rPr>
          <w:rFonts w:cs="Times New Roman"/>
          <w:bCs/>
          <w:sz w:val="16"/>
          <w:szCs w:val="16"/>
          <w:lang w:eastAsia="it-IT"/>
        </w:rPr>
      </w:pPr>
      <w:r w:rsidRPr="00B44C90">
        <w:rPr>
          <w:rFonts w:cs="Times New Roman"/>
          <w:bCs/>
          <w:sz w:val="16"/>
          <w:szCs w:val="16"/>
          <w:lang w:eastAsia="it-IT"/>
        </w:rPr>
        <w:t xml:space="preserve">                                       </w:t>
      </w:r>
    </w:p>
    <w:p w:rsidR="00B44C90" w:rsidRPr="00B44C90" w:rsidRDefault="00B44C90" w:rsidP="00B44C9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rFonts w:cs="Times New Roman"/>
          <w:bCs/>
          <w:i/>
          <w:sz w:val="16"/>
          <w:szCs w:val="16"/>
          <w:lang w:eastAsia="it-IT"/>
        </w:rPr>
      </w:pPr>
      <w:r w:rsidRPr="00B44C90">
        <w:rPr>
          <w:rFonts w:cs="Times New Roman"/>
          <w:bCs/>
          <w:i/>
          <w:sz w:val="16"/>
          <w:szCs w:val="16"/>
          <w:lang w:eastAsia="it-IT"/>
        </w:rPr>
        <w:t xml:space="preserve">                                                                                           Lungotevere Ripa, 1 - 00153 Roma</w:t>
      </w:r>
    </w:p>
    <w:p w:rsidR="00B44C90" w:rsidRPr="00B44C90" w:rsidRDefault="00B44C90" w:rsidP="00B44C90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40" w:lineRule="auto"/>
        <w:ind w:firstLine="3828"/>
        <w:jc w:val="left"/>
        <w:textAlignment w:val="baseline"/>
      </w:pP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</w:t>
      </w:r>
      <w:r w:rsidR="002030AE">
        <w:rPr>
          <w:rFonts w:ascii="Garamond" w:hAnsi="Garamond" w:cs="Times New Roman"/>
        </w:rPr>
        <w:t xml:space="preserve"> presso il Ministero della Salute</w:t>
      </w:r>
      <w:r w:rsidR="00782E5B" w:rsidRPr="00C66F9E">
        <w:rPr>
          <w:rFonts w:ascii="Garamond" w:hAnsi="Garamond" w:cs="Times New Roman"/>
        </w:rPr>
        <w:t xml:space="preserve">, ai sensi dell’art. 14, c. 4, </w:t>
      </w:r>
      <w:proofErr w:type="spellStart"/>
      <w:r w:rsidR="00782E5B" w:rsidRPr="00C66F9E">
        <w:rPr>
          <w:rFonts w:ascii="Garamond" w:hAnsi="Garamond" w:cs="Times New Roman"/>
        </w:rPr>
        <w:t>lett</w:t>
      </w:r>
      <w:proofErr w:type="spellEnd"/>
      <w:r w:rsidR="00782E5B" w:rsidRPr="00C66F9E">
        <w:rPr>
          <w:rFonts w:ascii="Garamond" w:hAnsi="Garamond" w:cs="Times New Roman"/>
        </w:rPr>
        <w:t>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 w:rsidR="00782E5B" w:rsidRPr="00C66F9E">
        <w:rPr>
          <w:rFonts w:ascii="Garamond" w:hAnsi="Garamond" w:cs="Times New Roman"/>
        </w:rPr>
        <w:t xml:space="preserve"> della delibera n. </w:t>
      </w:r>
      <w:r w:rsidR="002030AE">
        <w:rPr>
          <w:rFonts w:ascii="Garamond" w:hAnsi="Garamond" w:cs="Times New Roman"/>
        </w:rPr>
        <w:t>236</w:t>
      </w:r>
      <w:r w:rsidR="00782E5B" w:rsidRPr="00C66F9E">
        <w:rPr>
          <w:rFonts w:ascii="Garamond" w:hAnsi="Garamond" w:cs="Times New Roman"/>
        </w:rPr>
        <w:t>/201</w:t>
      </w:r>
      <w:r w:rsidRPr="00C66F9E">
        <w:rPr>
          <w:rFonts w:ascii="Garamond" w:hAnsi="Garamond" w:cs="Times New Roman"/>
        </w:rPr>
        <w:t>7</w:t>
      </w:r>
      <w:r w:rsidR="00782E5B" w:rsidRPr="00C66F9E">
        <w:rPr>
          <w:rFonts w:ascii="Garamond" w:hAnsi="Garamond" w:cs="Times New Roman"/>
        </w:rPr>
        <w:t>.</w:t>
      </w:r>
    </w:p>
    <w:p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</w:t>
      </w:r>
      <w:r w:rsidR="00782E5B"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pubblicazione svolta dal Responsabile della </w:t>
      </w:r>
      <w:r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>ase di quanto sopra, l’OIV</w:t>
      </w:r>
      <w:r w:rsidRPr="00C66F9E">
        <w:rPr>
          <w:rFonts w:ascii="Garamond" w:hAnsi="Garamond" w:cs="Times New Roman"/>
        </w:rPr>
        <w:t xml:space="preserve">, ai sensi dell’art. 14, c. 4, </w:t>
      </w:r>
      <w:proofErr w:type="spellStart"/>
      <w:r w:rsidRPr="00C66F9E">
        <w:rPr>
          <w:rFonts w:ascii="Garamond" w:hAnsi="Garamond" w:cs="Times New Roman"/>
        </w:rPr>
        <w:t>lett</w:t>
      </w:r>
      <w:proofErr w:type="spellEnd"/>
      <w:r w:rsidRPr="00C66F9E">
        <w:rPr>
          <w:rFonts w:ascii="Garamond" w:hAnsi="Garamond" w:cs="Times New Roman"/>
        </w:rPr>
        <w:t>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AF698B">
        <w:rPr>
          <w:rFonts w:ascii="Garamond" w:hAnsi="Garamond" w:cs="Times New Roman"/>
        </w:rPr>
        <w:t xml:space="preserve"> </w:t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dell’amministrazione.</w:t>
      </w:r>
    </w:p>
    <w:p w:rsidR="00960291" w:rsidRDefault="00782E5B" w:rsidP="003A49BF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Data</w:t>
      </w:r>
      <w:r w:rsidR="003A49BF">
        <w:rPr>
          <w:rFonts w:ascii="Garamond" w:hAnsi="Garamond" w:cs="Times New Roman"/>
        </w:rPr>
        <w:t xml:space="preserve">, </w:t>
      </w:r>
      <w:r w:rsidR="00960291">
        <w:rPr>
          <w:rFonts w:ascii="Garamond" w:hAnsi="Garamond" w:cs="Times New Roman"/>
        </w:rPr>
        <w:t>26 aprile 2017</w:t>
      </w:r>
    </w:p>
    <w:p w:rsidR="004E3FEA" w:rsidRDefault="00CD72B7" w:rsidP="003A49BF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        </w:t>
      </w:r>
      <w:r w:rsidR="003A49BF">
        <w:rPr>
          <w:rFonts w:ascii="Garamond" w:hAnsi="Garamond" w:cs="Times New Roman"/>
        </w:rPr>
        <w:t xml:space="preserve">                                                                             </w:t>
      </w:r>
      <w:r w:rsidR="00B44C90">
        <w:rPr>
          <w:rFonts w:ascii="Garamond" w:hAnsi="Garamond" w:cs="Times New Roman"/>
        </w:rPr>
        <w:t xml:space="preserve">  Il </w:t>
      </w:r>
      <w:r w:rsidR="00782E5B" w:rsidRPr="00D2519E">
        <w:rPr>
          <w:rFonts w:ascii="Garamond" w:hAnsi="Garamond" w:cs="Times New Roman"/>
        </w:rPr>
        <w:t>Presidente</w:t>
      </w:r>
      <w:r w:rsidR="00B44C90">
        <w:rPr>
          <w:rFonts w:ascii="Garamond" w:hAnsi="Garamond" w:cs="Times New Roman"/>
        </w:rPr>
        <w:t xml:space="preserve"> OIV</w:t>
      </w:r>
    </w:p>
    <w:p w:rsidR="00960291" w:rsidRPr="00960291" w:rsidRDefault="002030AE" w:rsidP="00960291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                                                </w:t>
      </w:r>
      <w:r w:rsidR="003A49BF">
        <w:rPr>
          <w:rFonts w:ascii="Garamond" w:hAnsi="Garamond" w:cs="Times New Roman"/>
        </w:rPr>
        <w:t xml:space="preserve">               </w:t>
      </w:r>
      <w:r w:rsidR="00960291" w:rsidRPr="00960291">
        <w:rPr>
          <w:rFonts w:ascii="Garamond" w:hAnsi="Garamond" w:cs="Times New Roman"/>
        </w:rPr>
        <w:t>*Prof. Marco SEPE</w:t>
      </w:r>
    </w:p>
    <w:p w:rsidR="00960291" w:rsidRPr="00960291" w:rsidRDefault="00960291" w:rsidP="00960291">
      <w:pPr>
        <w:spacing w:before="120" w:after="0" w:line="320" w:lineRule="exact"/>
        <w:jc w:val="center"/>
        <w:rPr>
          <w:rFonts w:ascii="Garamond" w:hAnsi="Garamond" w:cs="Times New Roman"/>
        </w:rPr>
      </w:pPr>
    </w:p>
    <w:p w:rsidR="00960291" w:rsidRPr="00960291" w:rsidRDefault="00960291" w:rsidP="00960291">
      <w:pPr>
        <w:spacing w:before="120" w:after="0" w:line="320" w:lineRule="exact"/>
        <w:jc w:val="center"/>
        <w:rPr>
          <w:rFonts w:ascii="Garamond" w:hAnsi="Garamond" w:cs="Times New Roman"/>
        </w:rPr>
      </w:pPr>
    </w:p>
    <w:p w:rsidR="00960291" w:rsidRPr="00960291" w:rsidRDefault="00960291" w:rsidP="00960291">
      <w:pPr>
        <w:spacing w:before="120" w:after="0" w:line="320" w:lineRule="exact"/>
        <w:jc w:val="center"/>
        <w:rPr>
          <w:rFonts w:ascii="Garamond" w:hAnsi="Garamond" w:cs="Times New Roman"/>
        </w:rPr>
      </w:pPr>
    </w:p>
    <w:p w:rsidR="00960291" w:rsidRPr="00960291" w:rsidRDefault="00960291" w:rsidP="00960291">
      <w:pPr>
        <w:spacing w:before="120" w:after="0" w:line="320" w:lineRule="exact"/>
        <w:jc w:val="center"/>
        <w:rPr>
          <w:rFonts w:ascii="Garamond" w:hAnsi="Garamond" w:cs="Times New Roman"/>
        </w:rPr>
      </w:pPr>
    </w:p>
    <w:p w:rsidR="002030AE" w:rsidRPr="00D2519E" w:rsidRDefault="00960291" w:rsidP="00960291">
      <w:pPr>
        <w:spacing w:before="120" w:after="0" w:line="320" w:lineRule="exact"/>
        <w:jc w:val="center"/>
        <w:rPr>
          <w:rFonts w:ascii="Garamond" w:hAnsi="Garamond" w:cs="Times New Roman"/>
        </w:rPr>
      </w:pPr>
      <w:r w:rsidRPr="00960291">
        <w:rPr>
          <w:rFonts w:ascii="Garamond" w:hAnsi="Garamond" w:cs="Times New Roman"/>
        </w:rPr>
        <w:t xml:space="preserve">*“firma autografa sostituita a mezzo stampa, ai sensi dell’art. 3, comma 2, del D. </w:t>
      </w:r>
      <w:proofErr w:type="spellStart"/>
      <w:r w:rsidRPr="00960291">
        <w:rPr>
          <w:rFonts w:ascii="Garamond" w:hAnsi="Garamond" w:cs="Times New Roman"/>
        </w:rPr>
        <w:t>Lgs</w:t>
      </w:r>
      <w:proofErr w:type="spellEnd"/>
      <w:r w:rsidRPr="00960291">
        <w:rPr>
          <w:rFonts w:ascii="Garamond" w:hAnsi="Garamond" w:cs="Times New Roman"/>
        </w:rPr>
        <w:t>. n. 39/1993”</w:t>
      </w:r>
      <w:bookmarkStart w:id="1" w:name="_GoBack"/>
      <w:bookmarkEnd w:id="1"/>
    </w:p>
    <w:sectPr w:rsidR="002030AE" w:rsidRPr="00D2519E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EE" w:rsidRDefault="004D78EE">
      <w:pPr>
        <w:spacing w:after="0" w:line="240" w:lineRule="auto"/>
      </w:pPr>
      <w:r>
        <w:separator/>
      </w:r>
    </w:p>
  </w:endnote>
  <w:endnote w:type="continuationSeparator" w:id="0">
    <w:p w:rsidR="004D78EE" w:rsidRDefault="004D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EE" w:rsidRDefault="004D78EE">
      <w:r>
        <w:separator/>
      </w:r>
    </w:p>
  </w:footnote>
  <w:footnote w:type="continuationSeparator" w:id="0">
    <w:p w:rsidR="004D78EE" w:rsidRDefault="004D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C371F"/>
    <w:rsid w:val="002030AE"/>
    <w:rsid w:val="003A49BF"/>
    <w:rsid w:val="003F3A7E"/>
    <w:rsid w:val="004B3307"/>
    <w:rsid w:val="004D78EE"/>
    <w:rsid w:val="004E3FEA"/>
    <w:rsid w:val="005314E6"/>
    <w:rsid w:val="005B1898"/>
    <w:rsid w:val="005B4F8E"/>
    <w:rsid w:val="00782E5B"/>
    <w:rsid w:val="008B6605"/>
    <w:rsid w:val="009517B8"/>
    <w:rsid w:val="00960291"/>
    <w:rsid w:val="00A23EB7"/>
    <w:rsid w:val="00AF698B"/>
    <w:rsid w:val="00B44C90"/>
    <w:rsid w:val="00C205DD"/>
    <w:rsid w:val="00C66F9E"/>
    <w:rsid w:val="00CD72B7"/>
    <w:rsid w:val="00D05027"/>
    <w:rsid w:val="00D2519E"/>
    <w:rsid w:val="00D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88EB-6648-42BA-AABB-D5A02376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Sassone Saturnino</cp:lastModifiedBy>
  <cp:revision>8</cp:revision>
  <cp:lastPrinted>2017-03-10T10:02:00Z</cp:lastPrinted>
  <dcterms:created xsi:type="dcterms:W3CDTF">2017-03-13T12:59:00Z</dcterms:created>
  <dcterms:modified xsi:type="dcterms:W3CDTF">2017-04-26T11:49:00Z</dcterms:modified>
</cp:coreProperties>
</file>