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F5" w:rsidRDefault="00E544E9" w:rsidP="002C37F5">
      <w:pPr>
        <w:spacing w:after="0"/>
        <w:jc w:val="center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Dichiarazione sostitutiva di certificazione antimafia </w:t>
      </w:r>
    </w:p>
    <w:p w:rsidR="00E544E9" w:rsidRDefault="00E544E9" w:rsidP="002C37F5">
      <w:pPr>
        <w:spacing w:after="0"/>
        <w:jc w:val="center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>(ai sensi degli artt. 46 e 47 del D.P.R. n. 445/2000 e dell'art. 89 del D.</w:t>
      </w:r>
      <w:r w:rsidR="00D51FC4">
        <w:rPr>
          <w:color w:val="2F5496" w:themeColor="accent1" w:themeShade="BF"/>
        </w:rPr>
        <w:t xml:space="preserve"> </w:t>
      </w:r>
      <w:r w:rsidRPr="00601655">
        <w:rPr>
          <w:color w:val="2F5496" w:themeColor="accent1" w:themeShade="BF"/>
        </w:rPr>
        <w:t>Lgs. n. 159/2011)</w:t>
      </w:r>
    </w:p>
    <w:p w:rsidR="002C37F5" w:rsidRDefault="002C37F5" w:rsidP="00E544E9">
      <w:pPr>
        <w:jc w:val="both"/>
        <w:rPr>
          <w:color w:val="2F5496" w:themeColor="accent1" w:themeShade="BF"/>
        </w:rPr>
      </w:pP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Il sottoscritto/a___________________________________________________________________________ nato/a </w:t>
      </w:r>
      <w:proofErr w:type="spellStart"/>
      <w:r w:rsidRPr="00601655">
        <w:rPr>
          <w:color w:val="2F5496" w:themeColor="accent1" w:themeShade="BF"/>
        </w:rPr>
        <w:t>a</w:t>
      </w:r>
      <w:proofErr w:type="spellEnd"/>
      <w:r w:rsidRPr="00601655">
        <w:rPr>
          <w:color w:val="2F5496" w:themeColor="accent1" w:themeShade="BF"/>
        </w:rPr>
        <w:t xml:space="preserve"> ___________________________________________________ Prov. ____ il _____________ residente nel Comune di _____________________________________________________ Prov. ________ via _____________________________________________________________________ n. ______________ Codice Fiscale ___________________________ in qualità1 di _______________________________ dell'associazione/ente_____________________________________________________________________ Codice Fiscale ____________________________ Partita IVA ___________________________</w:t>
      </w:r>
      <w:bookmarkStart w:id="0" w:name="_GoBack"/>
      <w:bookmarkEnd w:id="0"/>
      <w:r w:rsidRPr="00601655">
        <w:rPr>
          <w:color w:val="2F5496" w:themeColor="accent1" w:themeShade="BF"/>
        </w:rPr>
        <w:t xml:space="preserve">_ </w:t>
      </w:r>
    </w:p>
    <w:p w:rsidR="00E544E9" w:rsidRPr="00601655" w:rsidRDefault="00E544E9" w:rsidP="00E544E9">
      <w:pPr>
        <w:numPr>
          <w:ilvl w:val="0"/>
          <w:numId w:val="1"/>
        </w:num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consapevole delle sanzioni penali richiamate dall’art. 76 del D.P.R. 445/2000 in caso di dichiarazioni mendaci e della decadenza dai benefici eventualmente conseguenti al provvedimento emanato sulla base di dichiarazioni non veritiere, di cui all’art. 75 del D.P.R. 445/2000; </w:t>
      </w:r>
    </w:p>
    <w:p w:rsidR="00E544E9" w:rsidRPr="00601655" w:rsidRDefault="00E544E9" w:rsidP="00E544E9">
      <w:pPr>
        <w:numPr>
          <w:ilvl w:val="0"/>
          <w:numId w:val="1"/>
        </w:num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ai sensi e per gli effetti degli artt. 46 e 47 del citato D.P.R. 445/2000; </w:t>
      </w:r>
    </w:p>
    <w:p w:rsidR="00E544E9" w:rsidRPr="00601655" w:rsidRDefault="00E544E9" w:rsidP="00E544E9">
      <w:pPr>
        <w:numPr>
          <w:ilvl w:val="0"/>
          <w:numId w:val="1"/>
        </w:num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sotto la propria responsabilità </w:t>
      </w:r>
    </w:p>
    <w:p w:rsidR="00E544E9" w:rsidRPr="00601655" w:rsidRDefault="00E544E9" w:rsidP="00E544E9">
      <w:pPr>
        <w:jc w:val="center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>DICHIARA</w:t>
      </w:r>
    </w:p>
    <w:p w:rsidR="00E544E9" w:rsidRPr="00601655" w:rsidRDefault="00E544E9" w:rsidP="00E544E9">
      <w:pPr>
        <w:numPr>
          <w:ilvl w:val="0"/>
          <w:numId w:val="2"/>
        </w:num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>ai sensi della vigente normativa antimafia, che nei propri confronti non sussistono le cause di divieto, di decadenza o di sospensione previste dall’art. 67 del D.</w:t>
      </w:r>
      <w:r>
        <w:rPr>
          <w:color w:val="2F5496" w:themeColor="accent1" w:themeShade="BF"/>
        </w:rPr>
        <w:t xml:space="preserve"> </w:t>
      </w:r>
      <w:r w:rsidRPr="00601655">
        <w:rPr>
          <w:color w:val="2F5496" w:themeColor="accent1" w:themeShade="BF"/>
        </w:rPr>
        <w:t xml:space="preserve">Lgs. n. 159/2011 e successive modificazioni ed integrazioni </w:t>
      </w:r>
    </w:p>
    <w:p w:rsidR="00E544E9" w:rsidRPr="00601655" w:rsidRDefault="00E544E9" w:rsidP="00E544E9">
      <w:pPr>
        <w:numPr>
          <w:ilvl w:val="0"/>
          <w:numId w:val="2"/>
        </w:num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che ai sensi del Regolamento (UE) 2016/679 (GDPR) i dati personali raccolti saranno trattati, anche con strumenti informatici, esclusivamente nell’ambito del procedimento per il quale la presente dichiarazione viene resa e che potrà esercitare i diritti riconosciuti dal suddetto Regolamento (articoli da 15 a 22). Visto quanto sopra esposto, il dichiarante presta il consenso al trattamento dei propri dati personali. </w:t>
      </w: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Data __________ </w:t>
      </w:r>
    </w:p>
    <w:p w:rsidR="00E544E9" w:rsidRPr="00601655" w:rsidRDefault="00E544E9" w:rsidP="00E544E9">
      <w:pPr>
        <w:ind w:left="4956" w:firstLine="708"/>
        <w:jc w:val="center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>Firma</w:t>
      </w:r>
    </w:p>
    <w:p w:rsidR="00E544E9" w:rsidRPr="00601655" w:rsidRDefault="00E544E9" w:rsidP="00E544E9">
      <w:pPr>
        <w:ind w:left="4956" w:firstLine="708"/>
        <w:jc w:val="center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>______________________________</w:t>
      </w: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</w:rPr>
        <w:t xml:space="preserve">Allegato obbligatorio: copia del documento di identità del firmatario (ad eccezione dei casi di sottoscrizione con firma digitale del dichiarante). </w:t>
      </w:r>
    </w:p>
    <w:p w:rsidR="00E544E9" w:rsidRDefault="00E544E9" w:rsidP="00E544E9">
      <w:pPr>
        <w:jc w:val="both"/>
        <w:rPr>
          <w:color w:val="2F5496" w:themeColor="accent1" w:themeShade="BF"/>
          <w:vertAlign w:val="superscript"/>
        </w:rPr>
      </w:pPr>
    </w:p>
    <w:p w:rsidR="00E544E9" w:rsidRPr="00601655" w:rsidRDefault="00E544E9" w:rsidP="00E544E9">
      <w:pPr>
        <w:jc w:val="both"/>
        <w:rPr>
          <w:color w:val="2F5496" w:themeColor="accent1" w:themeShade="BF"/>
        </w:rPr>
      </w:pPr>
      <w:r w:rsidRPr="00601655">
        <w:rPr>
          <w:color w:val="2F5496" w:themeColor="accent1" w:themeShade="BF"/>
          <w:vertAlign w:val="superscript"/>
        </w:rPr>
        <w:t>1</w:t>
      </w:r>
      <w:r w:rsidRPr="00601655">
        <w:rPr>
          <w:color w:val="2F5496" w:themeColor="accent1" w:themeShade="BF"/>
        </w:rPr>
        <w:t xml:space="preserve"> Consultare le </w:t>
      </w:r>
      <w:r w:rsidR="00AF0B62">
        <w:rPr>
          <w:color w:val="2F5496" w:themeColor="accent1" w:themeShade="BF"/>
        </w:rPr>
        <w:t>n</w:t>
      </w:r>
      <w:r w:rsidRPr="00601655">
        <w:rPr>
          <w:color w:val="2F5496" w:themeColor="accent1" w:themeShade="BF"/>
        </w:rPr>
        <w:t xml:space="preserve">ote ed avvertenze di seguito riportate </w:t>
      </w:r>
    </w:p>
    <w:p w:rsidR="00E544E9" w:rsidRPr="00601655" w:rsidRDefault="00AF0B62" w:rsidP="00E544E9">
      <w:pPr>
        <w:jc w:val="center"/>
        <w:rPr>
          <w:color w:val="2F5496" w:themeColor="accent1" w:themeShade="BF"/>
          <w:sz w:val="20"/>
          <w:szCs w:val="20"/>
        </w:rPr>
      </w:pPr>
      <w:r w:rsidRPr="00DD1B73">
        <w:rPr>
          <w:color w:val="2F5496" w:themeColor="accent1" w:themeShade="BF"/>
          <w:sz w:val="20"/>
          <w:szCs w:val="20"/>
          <w:vertAlign w:val="superscript"/>
        </w:rPr>
        <w:lastRenderedPageBreak/>
        <w:t>1</w:t>
      </w:r>
      <w:r>
        <w:rPr>
          <w:color w:val="2F5496" w:themeColor="accent1" w:themeShade="BF"/>
          <w:sz w:val="20"/>
          <w:szCs w:val="20"/>
        </w:rPr>
        <w:t xml:space="preserve"> </w:t>
      </w:r>
      <w:r w:rsidR="00E544E9" w:rsidRPr="00601655">
        <w:rPr>
          <w:color w:val="2F5496" w:themeColor="accent1" w:themeShade="BF"/>
          <w:sz w:val="20"/>
          <w:szCs w:val="20"/>
        </w:rPr>
        <w:t>Note ed avvertenze</w:t>
      </w:r>
    </w:p>
    <w:p w:rsidR="00E544E9" w:rsidRPr="00601655" w:rsidRDefault="00E544E9" w:rsidP="00E544E9">
      <w:p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>La dichiarazione dovrà essere prodotta da tutti i soggetti sottoposti alla verifica antimafia di cui all’art. 85 del D.</w:t>
      </w:r>
      <w:r>
        <w:rPr>
          <w:i/>
          <w:color w:val="2F5496" w:themeColor="accent1" w:themeShade="BF"/>
          <w:sz w:val="20"/>
          <w:szCs w:val="20"/>
        </w:rPr>
        <w:t xml:space="preserve"> </w:t>
      </w:r>
      <w:r w:rsidRPr="00601655">
        <w:rPr>
          <w:i/>
          <w:color w:val="2F5496" w:themeColor="accent1" w:themeShade="BF"/>
          <w:sz w:val="20"/>
          <w:szCs w:val="20"/>
        </w:rPr>
        <w:t>Lgs.</w:t>
      </w:r>
      <w:r>
        <w:rPr>
          <w:i/>
          <w:color w:val="2F5496" w:themeColor="accent1" w:themeShade="BF"/>
          <w:sz w:val="20"/>
          <w:szCs w:val="20"/>
        </w:rPr>
        <w:t xml:space="preserve"> </w:t>
      </w:r>
      <w:r w:rsidRPr="00601655">
        <w:rPr>
          <w:i/>
          <w:color w:val="2F5496" w:themeColor="accent1" w:themeShade="BF"/>
          <w:sz w:val="20"/>
          <w:szCs w:val="20"/>
        </w:rPr>
        <w:t xml:space="preserve">159/2011. </w:t>
      </w:r>
    </w:p>
    <w:p w:rsidR="00E544E9" w:rsidRDefault="00E544E9" w:rsidP="00E544E9">
      <w:pPr>
        <w:spacing w:after="0"/>
        <w:jc w:val="both"/>
        <w:rPr>
          <w:b/>
          <w:i/>
          <w:color w:val="2F5496" w:themeColor="accent1" w:themeShade="BF"/>
          <w:sz w:val="20"/>
          <w:szCs w:val="20"/>
        </w:rPr>
      </w:pPr>
    </w:p>
    <w:p w:rsidR="00E544E9" w:rsidRPr="00E544E9" w:rsidRDefault="00E544E9" w:rsidP="00E544E9">
      <w:pPr>
        <w:pStyle w:val="Paragrafoelenco"/>
        <w:numPr>
          <w:ilvl w:val="0"/>
          <w:numId w:val="5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E544E9">
        <w:rPr>
          <w:i/>
          <w:color w:val="2F5496" w:themeColor="accent1" w:themeShade="BF"/>
          <w:sz w:val="20"/>
          <w:szCs w:val="20"/>
        </w:rPr>
        <w:t xml:space="preserve">La documentazione antimafia, se si tratta di imprese individuali, deve riferirsi al titolare ed al direttore tecnico, ove previsto. </w:t>
      </w:r>
    </w:p>
    <w:p w:rsidR="00E544E9" w:rsidRDefault="00E544E9" w:rsidP="00E544E9">
      <w:pPr>
        <w:spacing w:after="0"/>
        <w:jc w:val="both"/>
        <w:rPr>
          <w:i/>
          <w:color w:val="2F5496" w:themeColor="accent1" w:themeShade="BF"/>
          <w:sz w:val="20"/>
          <w:szCs w:val="20"/>
        </w:rPr>
      </w:pPr>
    </w:p>
    <w:p w:rsidR="00E544E9" w:rsidRPr="00E544E9" w:rsidRDefault="00E544E9" w:rsidP="00E544E9">
      <w:pPr>
        <w:pStyle w:val="Paragrafoelenco"/>
        <w:numPr>
          <w:ilvl w:val="0"/>
          <w:numId w:val="5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E544E9">
        <w:rPr>
          <w:i/>
          <w:color w:val="2F5496" w:themeColor="accent1" w:themeShade="BF"/>
          <w:sz w:val="20"/>
          <w:szCs w:val="20"/>
        </w:rPr>
        <w:t xml:space="preserve">La documentazione antimafia, se si tratta di associazioni, imprese, società, consorzi e raggruppamenti temporanei di imprese, deve riferirsi, oltre che al direttore tecnico, ove previsto: </w:t>
      </w:r>
    </w:p>
    <w:p w:rsidR="00E544E9" w:rsidRPr="00D1273E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601655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le associazioni, a chi ne ha la legale rappresentanza; </w:t>
      </w:r>
    </w:p>
    <w:p w:rsidR="00E544E9" w:rsidRPr="00601655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le società di capitali, anche consortili ai sensi dell'articolo 2615-ter del codice civile, per le società cooperative, per i consorzi di cooperative, per i consorzi di cui al libro quinto, titolo X, capo II, sezione II, del codice civile, al legale rappresentante e agli eventuali altri componenti l'organo di amministrazione nonché a ciascuno dei consorziati che nei consorzi e nelle società consortili detenga, anche indirettamente, una partecipazione pari almeno al 5 per cento; (lettera così modificata dall'art. 1, comma 244, legge n. 205 del 2017) </w:t>
      </w:r>
    </w:p>
    <w:p w:rsidR="00E544E9" w:rsidRPr="00601655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le società di capitali, anche al socio di maggioranza in caso di società con un numero di soci pari o inferiore a quattro, ovvero al socio in caso di società con socio unico; </w:t>
      </w:r>
    </w:p>
    <w:p w:rsidR="00E544E9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i consorzi di cui all'articolo 2602 del codice civile e per i gruppi europei di interesse economico, a chi ne ha la rappresentanza e agli imprenditori o società consorziate; </w:t>
      </w:r>
    </w:p>
    <w:p w:rsidR="00E544E9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le società semplice e in nome collettivo, a tutti i soci; </w:t>
      </w:r>
    </w:p>
    <w:p w:rsidR="00E544E9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le società in accomandita semplice, ai soci accomandatari; </w:t>
      </w:r>
    </w:p>
    <w:p w:rsidR="00E544E9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le società di cui all'articolo 2508 del codice civile, a coloro che le rappresentano stabilmente nel territorio dello Stato; </w:t>
      </w:r>
    </w:p>
    <w:p w:rsidR="00E544E9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601655">
        <w:rPr>
          <w:i/>
          <w:color w:val="2F5496" w:themeColor="accent1" w:themeShade="BF"/>
          <w:sz w:val="20"/>
          <w:szCs w:val="20"/>
        </w:rPr>
        <w:t xml:space="preserve">per i raggruppamenti temporanei di imprese, alle imprese costituenti il raggruppamento anche se aventi sede all'estero, secondo le modalità indicate nelle lettere precedenti; </w:t>
      </w:r>
    </w:p>
    <w:p w:rsidR="00E544E9" w:rsidRPr="00D1273E" w:rsidRDefault="00E544E9" w:rsidP="00E544E9">
      <w:pPr>
        <w:numPr>
          <w:ilvl w:val="0"/>
          <w:numId w:val="6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D1273E">
        <w:rPr>
          <w:i/>
          <w:color w:val="2F5496" w:themeColor="accent1" w:themeShade="BF"/>
          <w:sz w:val="20"/>
          <w:szCs w:val="20"/>
        </w:rPr>
        <w:t xml:space="preserve">per le società personali ai soci persone fisiche delle società personali o di capitali che ne siano socie. </w:t>
      </w:r>
    </w:p>
    <w:p w:rsidR="00E544E9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D1273E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E544E9" w:rsidRDefault="00E544E9" w:rsidP="00E544E9">
      <w:pPr>
        <w:pStyle w:val="Paragrafoelenco"/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E544E9">
        <w:rPr>
          <w:i/>
          <w:color w:val="2F5496" w:themeColor="accent1" w:themeShade="BF"/>
          <w:sz w:val="20"/>
          <w:szCs w:val="20"/>
        </w:rPr>
        <w:t xml:space="preserve">2-bis.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231. </w:t>
      </w:r>
    </w:p>
    <w:p w:rsidR="00E544E9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D1273E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E544E9" w:rsidRDefault="00E544E9" w:rsidP="00E544E9">
      <w:pPr>
        <w:pStyle w:val="Paragrafoelenco"/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E544E9">
        <w:rPr>
          <w:i/>
          <w:color w:val="2F5496" w:themeColor="accent1" w:themeShade="BF"/>
          <w:sz w:val="20"/>
          <w:szCs w:val="20"/>
        </w:rPr>
        <w:t xml:space="preserve">2-ter.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E544E9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D1273E" w:rsidRDefault="00E544E9" w:rsidP="00E544E9">
      <w:pPr>
        <w:spacing w:after="0"/>
        <w:jc w:val="both"/>
        <w:rPr>
          <w:i/>
          <w:color w:val="2F5496" w:themeColor="accent1" w:themeShade="BF"/>
          <w:sz w:val="6"/>
          <w:szCs w:val="6"/>
        </w:rPr>
      </w:pPr>
    </w:p>
    <w:p w:rsidR="00E544E9" w:rsidRPr="00E544E9" w:rsidRDefault="00E544E9" w:rsidP="00E544E9">
      <w:pPr>
        <w:pStyle w:val="Paragrafoelenco"/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E544E9">
        <w:rPr>
          <w:i/>
          <w:color w:val="2F5496" w:themeColor="accent1" w:themeShade="BF"/>
          <w:sz w:val="20"/>
          <w:szCs w:val="20"/>
        </w:rPr>
        <w:t xml:space="preserve"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 </w:t>
      </w:r>
    </w:p>
    <w:p w:rsidR="00E544E9" w:rsidRDefault="00E544E9" w:rsidP="00E544E9">
      <w:pPr>
        <w:spacing w:after="0"/>
        <w:ind w:left="360"/>
        <w:jc w:val="both"/>
        <w:rPr>
          <w:i/>
          <w:color w:val="2F5496" w:themeColor="accent1" w:themeShade="BF"/>
          <w:sz w:val="20"/>
          <w:szCs w:val="20"/>
        </w:rPr>
      </w:pPr>
    </w:p>
    <w:p w:rsidR="00A611EC" w:rsidRPr="00E544E9" w:rsidRDefault="00E544E9" w:rsidP="00E544E9">
      <w:pPr>
        <w:pStyle w:val="Paragrafoelenco"/>
        <w:numPr>
          <w:ilvl w:val="0"/>
          <w:numId w:val="5"/>
        </w:numPr>
        <w:spacing w:after="0"/>
        <w:jc w:val="both"/>
        <w:rPr>
          <w:i/>
          <w:color w:val="2F5496" w:themeColor="accent1" w:themeShade="BF"/>
          <w:sz w:val="20"/>
          <w:szCs w:val="20"/>
        </w:rPr>
      </w:pPr>
      <w:r w:rsidRPr="00E544E9">
        <w:rPr>
          <w:i/>
          <w:color w:val="2F5496" w:themeColor="accent1" w:themeShade="BF"/>
          <w:sz w:val="20"/>
          <w:szCs w:val="20"/>
        </w:rPr>
        <w:t>L'informazione antimafia deve riferirsi anche ai familiari conviventi di maggiore età dei soggetti di cui ai commi 1, 2, 2-bis, 2-ter e 2-quater.</w:t>
      </w:r>
    </w:p>
    <w:sectPr w:rsidR="00A611EC" w:rsidRPr="00E544E9" w:rsidSect="004E665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C" w:rsidRDefault="00E8454C" w:rsidP="00AF0B62">
      <w:pPr>
        <w:spacing w:after="0" w:line="240" w:lineRule="auto"/>
      </w:pPr>
      <w:r>
        <w:separator/>
      </w:r>
    </w:p>
  </w:endnote>
  <w:endnote w:type="continuationSeparator" w:id="0">
    <w:p w:rsidR="00E8454C" w:rsidRDefault="00E8454C" w:rsidP="00A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22" w:rsidRPr="003B4DBF" w:rsidRDefault="00402052" w:rsidP="003B4DBF">
    <w:pPr>
      <w:spacing w:after="0" w:line="240" w:lineRule="auto"/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Pr="00D95D79">
      <w:rPr>
        <w:rFonts w:ascii="Book Antiqua" w:hAnsi="Book Antiqua"/>
      </w:rPr>
      <w:fldChar w:fldCharType="begin"/>
    </w:r>
    <w:r w:rsidRPr="00D95D79">
      <w:rPr>
        <w:rFonts w:ascii="Book Antiqua" w:hAnsi="Book Antiqua"/>
      </w:rPr>
      <w:instrText xml:space="preserve"> PAGE   \* MERGEFORMAT </w:instrText>
    </w:r>
    <w:r w:rsidRPr="00D95D79">
      <w:rPr>
        <w:rFonts w:ascii="Book Antiqua" w:hAnsi="Book Antiqua"/>
      </w:rPr>
      <w:fldChar w:fldCharType="separate"/>
    </w:r>
    <w:r>
      <w:rPr>
        <w:rFonts w:ascii="Book Antiqua" w:hAnsi="Book Antiqua"/>
        <w:noProof/>
      </w:rPr>
      <w:t>1</w:t>
    </w:r>
    <w:r w:rsidRPr="00D95D79">
      <w:rPr>
        <w:rFonts w:ascii="Book Antiqua" w:hAnsi="Book Antiqua"/>
      </w:rPr>
      <w:fldChar w:fldCharType="end"/>
    </w:r>
  </w:p>
  <w:p w:rsidR="00491322" w:rsidRPr="003B4DBF" w:rsidRDefault="00E8454C" w:rsidP="003B4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C" w:rsidRDefault="00E8454C" w:rsidP="00AF0B62">
      <w:pPr>
        <w:spacing w:after="0" w:line="240" w:lineRule="auto"/>
      </w:pPr>
      <w:r>
        <w:separator/>
      </w:r>
    </w:p>
  </w:footnote>
  <w:footnote w:type="continuationSeparator" w:id="0">
    <w:p w:rsidR="00E8454C" w:rsidRDefault="00E8454C" w:rsidP="00AF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61A2"/>
    <w:multiLevelType w:val="hybridMultilevel"/>
    <w:tmpl w:val="B164B62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116CC"/>
    <w:multiLevelType w:val="hybridMultilevel"/>
    <w:tmpl w:val="6C243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DFE"/>
    <w:multiLevelType w:val="hybridMultilevel"/>
    <w:tmpl w:val="6986C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4F5D"/>
    <w:multiLevelType w:val="hybridMultilevel"/>
    <w:tmpl w:val="B0FE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5B1C"/>
    <w:multiLevelType w:val="hybridMultilevel"/>
    <w:tmpl w:val="1BB409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676"/>
    <w:multiLevelType w:val="hybridMultilevel"/>
    <w:tmpl w:val="A55E8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E9"/>
    <w:rsid w:val="002C37F5"/>
    <w:rsid w:val="00402052"/>
    <w:rsid w:val="00620944"/>
    <w:rsid w:val="00A611EC"/>
    <w:rsid w:val="00AF0B62"/>
    <w:rsid w:val="00D51FC4"/>
    <w:rsid w:val="00DD1B73"/>
    <w:rsid w:val="00E544E9"/>
    <w:rsid w:val="00E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858"/>
  <w15:chartTrackingRefBased/>
  <w15:docId w15:val="{66DD6A3B-59B2-4B6C-8ED1-979C2A8A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44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54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544E9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E544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B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Petito Salvatore</dc:creator>
  <cp:keywords/>
  <dc:description/>
  <cp:lastModifiedBy>Petito Salvatore</cp:lastModifiedBy>
  <cp:revision>3</cp:revision>
  <dcterms:created xsi:type="dcterms:W3CDTF">2024-01-19T08:58:00Z</dcterms:created>
  <dcterms:modified xsi:type="dcterms:W3CDTF">2024-01-19T08:58:00Z</dcterms:modified>
</cp:coreProperties>
</file>