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1F1" w:rsidRDefault="00E34844">
      <w:r>
        <w:rPr>
          <w:rFonts w:ascii="Trebuchet MS" w:hAnsi="Trebuchet MS"/>
          <w:color w:val="2A2A25"/>
          <w:sz w:val="18"/>
          <w:szCs w:val="18"/>
        </w:rPr>
        <w:t>Non sono presenti moduli</w:t>
      </w:r>
      <w:bookmarkStart w:id="0" w:name="_GoBack"/>
      <w:bookmarkEnd w:id="0"/>
    </w:p>
    <w:sectPr w:rsidR="00EE11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5E8"/>
    <w:rsid w:val="000855E8"/>
    <w:rsid w:val="00E34844"/>
    <w:rsid w:val="00EE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F4E2C-2729-4D50-8443-EDEE39F8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Blasio Francesco</dc:creator>
  <cp:keywords/>
  <dc:description/>
  <cp:lastModifiedBy>De Blasio Francesco</cp:lastModifiedBy>
  <cp:revision>2</cp:revision>
  <dcterms:created xsi:type="dcterms:W3CDTF">2017-06-23T10:49:00Z</dcterms:created>
  <dcterms:modified xsi:type="dcterms:W3CDTF">2017-06-23T10:49:00Z</dcterms:modified>
</cp:coreProperties>
</file>