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2B60" w:rsidRDefault="002F2344">
      <w:r>
        <w:t>Criteri GLIM per la dia</w:t>
      </w:r>
      <w:r w:rsidR="006C11D2">
        <w:t>g</w:t>
      </w:r>
      <w:bookmarkStart w:id="0" w:name="_GoBack"/>
      <w:bookmarkEnd w:id="0"/>
      <w:r>
        <w:t>nosi di malnutrizione (</w:t>
      </w:r>
      <w:proofErr w:type="spellStart"/>
      <w:r>
        <w:t>Cederholm</w:t>
      </w:r>
      <w:proofErr w:type="spellEnd"/>
      <w:r>
        <w:t>, 2019)</w:t>
      </w:r>
    </w:p>
    <w:p w:rsidR="002F2344" w:rsidRDefault="002F2344">
      <w:r w:rsidRPr="002F2344">
        <w:rPr>
          <w:noProof/>
          <w:lang w:eastAsia="it-IT"/>
        </w:rPr>
        <w:drawing>
          <wp:inline distT="0" distB="0" distL="0" distR="0">
            <wp:extent cx="6120130" cy="4898276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898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2344" w:rsidRDefault="002F2344"/>
    <w:p w:rsidR="002F2344" w:rsidRDefault="002F2344">
      <w:r w:rsidRPr="002F2344">
        <w:rPr>
          <w:noProof/>
          <w:lang w:eastAsia="it-IT"/>
        </w:rPr>
        <w:drawing>
          <wp:inline distT="0" distB="0" distL="0" distR="0">
            <wp:extent cx="6120130" cy="1645412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6454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F234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2344"/>
    <w:rsid w:val="002D3B1F"/>
    <w:rsid w:val="002F2344"/>
    <w:rsid w:val="006C11D2"/>
    <w:rsid w:val="00E02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BC538"/>
  <w15:chartTrackingRefBased/>
  <w15:docId w15:val="{2E6A5D8D-D73F-469B-AC91-8E7C36C1A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Tomassini Sara</cp:lastModifiedBy>
  <cp:revision>3</cp:revision>
  <dcterms:created xsi:type="dcterms:W3CDTF">2019-11-02T13:36:00Z</dcterms:created>
  <dcterms:modified xsi:type="dcterms:W3CDTF">2021-09-06T13:42:00Z</dcterms:modified>
</cp:coreProperties>
</file>