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74AA" w14:textId="77777777" w:rsidR="000D2F3A" w:rsidRPr="0058257A" w:rsidRDefault="000D2F3A" w:rsidP="000D2F3A">
      <w:pPr>
        <w:pStyle w:val="Titolo1"/>
        <w:jc w:val="right"/>
        <w:rPr>
          <w:rFonts w:ascii="Times New Roman" w:hAnsi="Times New Roman" w:cs="Times New Roman"/>
          <w:sz w:val="28"/>
          <w:szCs w:val="28"/>
        </w:rPr>
      </w:pPr>
      <w:r w:rsidRPr="0058257A">
        <w:rPr>
          <w:rFonts w:ascii="Times New Roman" w:hAnsi="Times New Roman" w:cs="Times New Roman"/>
          <w:sz w:val="28"/>
          <w:szCs w:val="28"/>
        </w:rPr>
        <w:t>Allegato 5</w:t>
      </w:r>
    </w:p>
    <w:p w14:paraId="341F6145" w14:textId="77777777" w:rsidR="000D2F3A" w:rsidRPr="0058257A" w:rsidRDefault="000D2F3A" w:rsidP="000D2F3A">
      <w:pPr>
        <w:jc w:val="center"/>
        <w:rPr>
          <w:b/>
        </w:rPr>
      </w:pPr>
    </w:p>
    <w:p w14:paraId="32E360CB" w14:textId="54D37C25" w:rsidR="000D2F3A" w:rsidRPr="00181B7D" w:rsidRDefault="00714B58" w:rsidP="000D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D2F3A" w:rsidRPr="00181B7D">
        <w:rPr>
          <w:b/>
          <w:sz w:val="28"/>
          <w:szCs w:val="28"/>
        </w:rPr>
        <w:t>ipartizione casuale dei campioni</w:t>
      </w:r>
      <w:r w:rsidR="003A4AFD" w:rsidRPr="00181B7D">
        <w:rPr>
          <w:b/>
          <w:sz w:val="28"/>
          <w:szCs w:val="28"/>
        </w:rPr>
        <w:t xml:space="preserve"> dei programmo di monitoraggio</w:t>
      </w:r>
    </w:p>
    <w:p w14:paraId="58052595" w14:textId="77777777" w:rsidR="000D2F3A" w:rsidRPr="0058257A" w:rsidRDefault="000D2F3A" w:rsidP="000D2F3A">
      <w:pPr>
        <w:jc w:val="center"/>
        <w:rPr>
          <w:b/>
        </w:rPr>
      </w:pPr>
    </w:p>
    <w:p w14:paraId="587FBD2A" w14:textId="77777777" w:rsidR="000D2F3A" w:rsidRPr="0058257A" w:rsidRDefault="000D2F3A" w:rsidP="000D2F3A">
      <w:pPr>
        <w:jc w:val="center"/>
        <w:rPr>
          <w:b/>
        </w:rPr>
      </w:pPr>
    </w:p>
    <w:p w14:paraId="3788CDA6" w14:textId="77777777" w:rsidR="000D2F3A" w:rsidRDefault="00362F7C" w:rsidP="000D2F3A">
      <w:pPr>
        <w:jc w:val="both"/>
      </w:pPr>
      <w:r>
        <w:t>Esempio di estrazione casuale degli OSM da sottoporre a campionamento nell’ambito dall’attività di Monitoraggio</w:t>
      </w:r>
    </w:p>
    <w:p w14:paraId="16462788" w14:textId="77777777" w:rsidR="00362F7C" w:rsidRDefault="00362F7C" w:rsidP="000D2F3A">
      <w:pPr>
        <w:jc w:val="both"/>
      </w:pPr>
    </w:p>
    <w:p w14:paraId="1C675829" w14:textId="77777777" w:rsidR="00362F7C" w:rsidRPr="0058257A" w:rsidRDefault="00362F7C" w:rsidP="000D2F3A">
      <w:pPr>
        <w:jc w:val="both"/>
      </w:pPr>
    </w:p>
    <w:p w14:paraId="43ADE8DF" w14:textId="77777777" w:rsidR="000D2F3A" w:rsidRPr="0058257A" w:rsidRDefault="000D2F3A" w:rsidP="000D2F3A">
      <w:pPr>
        <w:jc w:val="both"/>
      </w:pPr>
      <w:r w:rsidRPr="0058257A">
        <w:t>1.</w:t>
      </w:r>
      <w:r w:rsidRPr="0058257A">
        <w:tab/>
        <w:t>Assegnare a ciascuno degli OSM presenti nell’anagrafe reg</w:t>
      </w:r>
      <w:r w:rsidR="00362F7C">
        <w:t xml:space="preserve">ionale un numero   </w:t>
      </w:r>
      <w:r w:rsidR="00362F7C">
        <w:tab/>
        <w:t>progressivo</w:t>
      </w:r>
      <w:r w:rsidR="003A4AFD">
        <w:t>, (ad esempio il numero di riga del file Excel di estrazione dati SINVSA)</w:t>
      </w:r>
      <w:r w:rsidR="00362F7C">
        <w:t>.</w:t>
      </w:r>
    </w:p>
    <w:p w14:paraId="01CB93E6" w14:textId="77777777" w:rsidR="000D2F3A" w:rsidRPr="0058257A" w:rsidRDefault="000D2F3A" w:rsidP="000D2F3A">
      <w:pPr>
        <w:jc w:val="both"/>
      </w:pPr>
    </w:p>
    <w:p w14:paraId="79F58CB5" w14:textId="06C72618" w:rsidR="000D2F3A" w:rsidRPr="0058257A" w:rsidRDefault="000D2F3A" w:rsidP="000D2F3A">
      <w:pPr>
        <w:ind w:left="708" w:hanging="708"/>
        <w:jc w:val="both"/>
      </w:pPr>
      <w:r w:rsidRPr="0058257A">
        <w:t>2.</w:t>
      </w:r>
      <w:r w:rsidRPr="0058257A">
        <w:tab/>
        <w:t>Successivamente</w:t>
      </w:r>
      <w:r w:rsidR="00181B7D">
        <w:t>,</w:t>
      </w:r>
      <w:r w:rsidR="003A4AFD">
        <w:t xml:space="preserve"> </w:t>
      </w:r>
      <w:r w:rsidR="00362F7C">
        <w:t>con l’ausilio di un computer</w:t>
      </w:r>
      <w:r w:rsidRPr="0058257A">
        <w:t xml:space="preserve"> oppure una tavola di numeri casuali, </w:t>
      </w:r>
      <w:r w:rsidR="00181B7D" w:rsidRPr="0058257A">
        <w:t>estrar</w:t>
      </w:r>
      <w:r w:rsidR="00181B7D">
        <w:t>re</w:t>
      </w:r>
      <w:r w:rsidR="00181B7D" w:rsidRPr="0058257A">
        <w:t xml:space="preserve"> </w:t>
      </w:r>
      <w:r w:rsidRPr="0058257A">
        <w:t xml:space="preserve">una serie di numeri casuali, pari al numero dei campioni </w:t>
      </w:r>
      <w:r w:rsidR="00181B7D" w:rsidRPr="0058257A">
        <w:t xml:space="preserve">da prelevare </w:t>
      </w:r>
      <w:r w:rsidRPr="0058257A">
        <w:t>assegnati alla Regione</w:t>
      </w:r>
      <w:r w:rsidR="00181B7D">
        <w:t xml:space="preserve"> o ACL</w:t>
      </w:r>
      <w:r w:rsidRPr="0058257A">
        <w:t xml:space="preserve"> per un determinato programma</w:t>
      </w:r>
      <w:r w:rsidR="00181B7D">
        <w:t xml:space="preserve"> di controllo</w:t>
      </w:r>
      <w:r w:rsidRPr="0058257A">
        <w:t>.</w:t>
      </w:r>
    </w:p>
    <w:p w14:paraId="5C23F7C3" w14:textId="77777777" w:rsidR="000D2F3A" w:rsidRPr="0058257A" w:rsidRDefault="000D2F3A" w:rsidP="000D2F3A">
      <w:pPr>
        <w:jc w:val="both"/>
      </w:pPr>
      <w:bookmarkStart w:id="0" w:name="_GoBack"/>
      <w:bookmarkEnd w:id="0"/>
    </w:p>
    <w:p w14:paraId="6AE4D5EB" w14:textId="12F0D04E" w:rsidR="000D2F3A" w:rsidRPr="0058257A" w:rsidRDefault="000D2F3A" w:rsidP="000D2F3A">
      <w:pPr>
        <w:ind w:left="705" w:hanging="705"/>
        <w:jc w:val="both"/>
      </w:pPr>
      <w:r w:rsidRPr="0058257A">
        <w:t>3.</w:t>
      </w:r>
      <w:r w:rsidRPr="0058257A">
        <w:tab/>
        <w:t xml:space="preserve">I numeri casuali scelti con la metodica </w:t>
      </w:r>
      <w:r w:rsidR="00362F7C">
        <w:t>indicata</w:t>
      </w:r>
      <w:r w:rsidRPr="0058257A">
        <w:t xml:space="preserve"> sopra, corrisponderanno al numero progressivo assegnato agli OSM </w:t>
      </w:r>
      <w:r w:rsidR="00181B7D">
        <w:t xml:space="preserve">(punto 1) </w:t>
      </w:r>
      <w:r w:rsidRPr="0058257A">
        <w:t>e identificheranno l’OSM che dovrà essere oggetto di campionamento.</w:t>
      </w:r>
    </w:p>
    <w:p w14:paraId="67EF8FA8" w14:textId="77777777" w:rsidR="000D2F3A" w:rsidRPr="0058257A" w:rsidRDefault="000D2F3A" w:rsidP="000D2F3A">
      <w:pPr>
        <w:jc w:val="both"/>
      </w:pPr>
    </w:p>
    <w:p w14:paraId="6C670076" w14:textId="77777777" w:rsidR="000D2F3A" w:rsidRPr="0058257A" w:rsidRDefault="000D2F3A" w:rsidP="000D2F3A">
      <w:pPr>
        <w:jc w:val="both"/>
      </w:pPr>
    </w:p>
    <w:p w14:paraId="4689A64E" w14:textId="77777777" w:rsidR="00BE5793" w:rsidRDefault="00BE5793"/>
    <w:sectPr w:rsidR="00BE57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0E65" w14:textId="77777777" w:rsidR="005E70C9" w:rsidRDefault="005E70C9" w:rsidP="000D2F3A">
      <w:r>
        <w:separator/>
      </w:r>
    </w:p>
  </w:endnote>
  <w:endnote w:type="continuationSeparator" w:id="0">
    <w:p w14:paraId="79794D48" w14:textId="77777777" w:rsidR="005E70C9" w:rsidRDefault="005E70C9" w:rsidP="000D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145E" w14:textId="77777777" w:rsidR="005E70C9" w:rsidRDefault="005E70C9" w:rsidP="000D2F3A">
      <w:r>
        <w:separator/>
      </w:r>
    </w:p>
  </w:footnote>
  <w:footnote w:type="continuationSeparator" w:id="0">
    <w:p w14:paraId="754C7B7C" w14:textId="77777777" w:rsidR="005E70C9" w:rsidRDefault="005E70C9" w:rsidP="000D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DB16" w14:textId="77777777" w:rsidR="000D2F3A" w:rsidRPr="000D2F3A" w:rsidRDefault="000D2F3A" w:rsidP="000D2F3A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0D2F3A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42F1BA" wp14:editId="5E407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D2A3" w14:textId="77777777" w:rsidR="000D2F3A" w:rsidRDefault="000D2F3A" w:rsidP="000D2F3A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F1B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937D2A3" w14:textId="77777777" w:rsidR="000D2F3A" w:rsidRDefault="000D2F3A" w:rsidP="000D2F3A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D2F3A">
      <w:rPr>
        <w:rFonts w:ascii="Monotype Corsiva" w:hAnsi="Monotype Corsiva"/>
        <w:sz w:val="22"/>
        <w:szCs w:val="22"/>
        <w:lang w:eastAsia="en-US"/>
      </w:rPr>
      <w:t>Ministero della Salute</w:t>
    </w:r>
  </w:p>
  <w:p w14:paraId="01DBAE8B" w14:textId="79E2476B" w:rsidR="000D2F3A" w:rsidRDefault="000D2F3A" w:rsidP="003A4AFD">
    <w:pPr>
      <w:tabs>
        <w:tab w:val="center" w:pos="4819"/>
        <w:tab w:val="right" w:pos="9638"/>
      </w:tabs>
      <w:jc w:val="center"/>
    </w:pPr>
    <w:r w:rsidRPr="000D2F3A">
      <w:rPr>
        <w:rFonts w:ascii="Monotype Corsiva" w:hAnsi="Monotype Corsiva"/>
        <w:sz w:val="22"/>
        <w:szCs w:val="22"/>
        <w:lang w:eastAsia="en-US"/>
      </w:rPr>
      <w:t>PNAA 20</w:t>
    </w:r>
    <w:r w:rsidR="00181B7D">
      <w:rPr>
        <w:rFonts w:ascii="Monotype Corsiva" w:hAnsi="Monotype Corsiva"/>
        <w:sz w:val="22"/>
        <w:szCs w:val="22"/>
        <w:lang w:eastAsia="en-US"/>
      </w:rPr>
      <w:t>2</w:t>
    </w:r>
    <w:r w:rsidR="00A9198A">
      <w:rPr>
        <w:rFonts w:ascii="Monotype Corsiva" w:hAnsi="Monotype Corsiva"/>
        <w:sz w:val="22"/>
        <w:szCs w:val="22"/>
        <w:lang w:eastAsia="en-US"/>
      </w:rPr>
      <w:t>4</w:t>
    </w:r>
    <w:r w:rsidR="003A4AFD">
      <w:rPr>
        <w:rFonts w:ascii="Monotype Corsiva" w:hAnsi="Monotype Corsiva"/>
        <w:sz w:val="22"/>
        <w:szCs w:val="22"/>
        <w:lang w:eastAsia="en-US"/>
      </w:rPr>
      <w:t>/202</w:t>
    </w:r>
    <w:r w:rsidR="00A9198A">
      <w:rPr>
        <w:rFonts w:ascii="Monotype Corsiva" w:hAnsi="Monotype Corsiva"/>
        <w:sz w:val="22"/>
        <w:szCs w:val="22"/>
        <w:lang w:eastAsia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3A"/>
    <w:rsid w:val="000D2F3A"/>
    <w:rsid w:val="00181B7D"/>
    <w:rsid w:val="00362F7C"/>
    <w:rsid w:val="003A4AFD"/>
    <w:rsid w:val="004716B5"/>
    <w:rsid w:val="005E70C9"/>
    <w:rsid w:val="005F5EA9"/>
    <w:rsid w:val="00714B58"/>
    <w:rsid w:val="00A66B00"/>
    <w:rsid w:val="00A9198A"/>
    <w:rsid w:val="00BE5793"/>
    <w:rsid w:val="00F7593A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EE7"/>
  <w15:chartTrackingRefBased/>
  <w15:docId w15:val="{E9777143-3A5D-4AED-838C-3CBCF06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0D2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0D2F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basedOn w:val="Carpredefinitoparagrafo"/>
    <w:link w:val="Titolo1"/>
    <w:locked/>
    <w:rsid w:val="000D2F3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2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F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2F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F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>Minsanita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9</cp:revision>
  <dcterms:created xsi:type="dcterms:W3CDTF">2014-12-19T10:28:00Z</dcterms:created>
  <dcterms:modified xsi:type="dcterms:W3CDTF">2023-12-27T12:25:00Z</dcterms:modified>
</cp:coreProperties>
</file>