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4C857" w14:textId="77777777" w:rsidR="00C23EF5" w:rsidRPr="00130428" w:rsidRDefault="00C23EF5" w:rsidP="00C23EF5">
      <w:pPr>
        <w:pStyle w:val="Titolo1"/>
        <w:jc w:val="right"/>
        <w:rPr>
          <w:rFonts w:ascii="Times New Roman" w:hAnsi="Times New Roman" w:cs="Times New Roman"/>
        </w:rPr>
      </w:pPr>
      <w:r w:rsidRPr="00130428">
        <w:rPr>
          <w:rFonts w:ascii="Times New Roman" w:hAnsi="Times New Roman" w:cs="Times New Roman"/>
        </w:rPr>
        <w:t>Allegato 10</w:t>
      </w:r>
    </w:p>
    <w:p w14:paraId="4E86720B" w14:textId="77777777" w:rsidR="00CE428B" w:rsidRPr="00130428" w:rsidRDefault="00CE428B" w:rsidP="00AD4EC5">
      <w:pPr>
        <w:pStyle w:val="Titolo1"/>
        <w:jc w:val="center"/>
        <w:rPr>
          <w:rFonts w:ascii="Times New Roman" w:hAnsi="Times New Roman" w:cs="Times New Roman"/>
          <w:sz w:val="28"/>
          <w:szCs w:val="28"/>
        </w:rPr>
      </w:pPr>
      <w:r w:rsidRPr="00130428">
        <w:rPr>
          <w:rFonts w:ascii="Times New Roman" w:hAnsi="Times New Roman" w:cs="Times New Roman"/>
          <w:sz w:val="28"/>
          <w:szCs w:val="28"/>
        </w:rPr>
        <w:t>Criteri generali per la stesura della relazione annuale</w:t>
      </w:r>
    </w:p>
    <w:p w14:paraId="16D1F1EE" w14:textId="77777777" w:rsidR="00CE428B" w:rsidRPr="00130428" w:rsidRDefault="00CE428B" w:rsidP="00CE428B"/>
    <w:p w14:paraId="0F3AFA73" w14:textId="77777777" w:rsidR="00CE428B" w:rsidRPr="00130428" w:rsidRDefault="00CE428B" w:rsidP="00AD4EC5">
      <w:pPr>
        <w:ind w:firstLine="360"/>
        <w:jc w:val="both"/>
      </w:pPr>
      <w:r w:rsidRPr="00130428">
        <w:t xml:space="preserve">Nella relazione che le Regioni/P.A. inviano </w:t>
      </w:r>
      <w:r w:rsidR="0037022F" w:rsidRPr="00130428">
        <w:t xml:space="preserve">annualmente </w:t>
      </w:r>
      <w:r w:rsidRPr="00130428">
        <w:t xml:space="preserve">al Ministero </w:t>
      </w:r>
      <w:r w:rsidR="00F627C3" w:rsidRPr="00130428">
        <w:t>della S</w:t>
      </w:r>
      <w:r w:rsidR="0037022F" w:rsidRPr="00130428">
        <w:t xml:space="preserve">alute </w:t>
      </w:r>
      <w:r w:rsidRPr="00130428">
        <w:t>è necessario indicare:</w:t>
      </w:r>
    </w:p>
    <w:p w14:paraId="64A6D016" w14:textId="1A97AE3B" w:rsidR="00CE428B" w:rsidRPr="00130428" w:rsidRDefault="00CE428B" w:rsidP="00CE428B">
      <w:pPr>
        <w:numPr>
          <w:ilvl w:val="0"/>
          <w:numId w:val="1"/>
        </w:numPr>
        <w:jc w:val="both"/>
      </w:pPr>
      <w:r w:rsidRPr="00130428">
        <w:t>Il processo di valutazione del rischio adottato e l’identificazione dei fattori di rischio e delle situazioni di allarme che hanno portato alla programmazion</w:t>
      </w:r>
      <w:r w:rsidR="00197EE1" w:rsidRPr="00130428">
        <w:t>e</w:t>
      </w:r>
      <w:r w:rsidRPr="00130428">
        <w:t xml:space="preserve"> dell’attività Regionale, compresa l’attività extrapiano (se presente);</w:t>
      </w:r>
    </w:p>
    <w:p w14:paraId="6E89D2AD" w14:textId="77777777" w:rsidR="00CE428B" w:rsidRPr="00130428" w:rsidRDefault="00CE428B" w:rsidP="00CE428B">
      <w:pPr>
        <w:numPr>
          <w:ilvl w:val="0"/>
          <w:numId w:val="1"/>
        </w:numPr>
        <w:jc w:val="both"/>
      </w:pPr>
      <w:r w:rsidRPr="00130428">
        <w:t>il tipo e il numero di non conformità riscontrate nell’attività di campionamento e le azioni intraprese (sequestro, distruzione, destino ad altri usi, sanzioni, allerta,</w:t>
      </w:r>
      <w:r w:rsidR="00C23EF5" w:rsidRPr="00130428">
        <w:t xml:space="preserve"> ecc. …</w:t>
      </w:r>
      <w:r w:rsidRPr="00130428">
        <w:t>);</w:t>
      </w:r>
    </w:p>
    <w:p w14:paraId="38642C43" w14:textId="77777777" w:rsidR="00CE428B" w:rsidRPr="00130428" w:rsidRDefault="00CE428B" w:rsidP="00CE428B">
      <w:pPr>
        <w:numPr>
          <w:ilvl w:val="0"/>
          <w:numId w:val="1"/>
        </w:numPr>
        <w:jc w:val="both"/>
      </w:pPr>
      <w:r w:rsidRPr="00130428">
        <w:t>il tipo e il numero di non conformità riscontrate nell’attività di vigilanza ispettiva presso gli OSM e azioni intraprese (prescrizioni, sanzioni, tempi di adeguamento,</w:t>
      </w:r>
      <w:r w:rsidR="00C23EF5" w:rsidRPr="00130428">
        <w:t xml:space="preserve"> ecc. </w:t>
      </w:r>
      <w:r w:rsidRPr="00130428">
        <w:t>…);</w:t>
      </w:r>
    </w:p>
    <w:p w14:paraId="7602D217" w14:textId="77777777" w:rsidR="00CE428B" w:rsidRPr="00130428" w:rsidRDefault="00481F68" w:rsidP="00CE428B">
      <w:pPr>
        <w:numPr>
          <w:ilvl w:val="0"/>
          <w:numId w:val="1"/>
        </w:numPr>
        <w:jc w:val="both"/>
      </w:pPr>
      <w:r w:rsidRPr="00130428">
        <w:t xml:space="preserve">la </w:t>
      </w:r>
      <w:r w:rsidR="00CE428B" w:rsidRPr="00130428">
        <w:t>sintesi dei risultati dei controlli previsti ai sensi del Regolamento 142/2011. per quanto riguarda i fertilizzanti organici e ammendanti diversi dallo stallatico</w:t>
      </w:r>
      <w:r w:rsidR="0037022F" w:rsidRPr="00130428">
        <w:t>;</w:t>
      </w:r>
    </w:p>
    <w:p w14:paraId="6542AEB2" w14:textId="4D1F440E" w:rsidR="00CE428B" w:rsidRPr="00130428" w:rsidRDefault="00CE428B" w:rsidP="00CE428B">
      <w:pPr>
        <w:numPr>
          <w:ilvl w:val="0"/>
          <w:numId w:val="1"/>
        </w:numPr>
        <w:jc w:val="both"/>
      </w:pPr>
      <w:r w:rsidRPr="00130428">
        <w:t>la natura ed il contenuto degli audit effettuati presso le AA.SS.LL. ai sensi dell’articolo 4, paragrafo 6, del Regolamento (CE) 882/2004</w:t>
      </w:r>
      <w:r w:rsidR="00197EE1" w:rsidRPr="00130428">
        <w:t xml:space="preserve">, </w:t>
      </w:r>
      <w:bookmarkStart w:id="0" w:name="_Hlk58946023"/>
      <w:r w:rsidR="00197EE1" w:rsidRPr="00130428">
        <w:t>o le motivazioni che hanno determinato la non effettuazione di audit di settore alimentazione animale</w:t>
      </w:r>
      <w:bookmarkEnd w:id="0"/>
      <w:r w:rsidRPr="00130428">
        <w:t>;</w:t>
      </w:r>
    </w:p>
    <w:p w14:paraId="4A34C3B2" w14:textId="77777777" w:rsidR="00CE428B" w:rsidRPr="00130428" w:rsidRDefault="00481F68" w:rsidP="00CE428B">
      <w:pPr>
        <w:numPr>
          <w:ilvl w:val="0"/>
          <w:numId w:val="1"/>
        </w:numPr>
        <w:jc w:val="both"/>
      </w:pPr>
      <w:r w:rsidRPr="00130428">
        <w:t xml:space="preserve">la </w:t>
      </w:r>
      <w:r w:rsidR="00CE428B" w:rsidRPr="00130428">
        <w:t xml:space="preserve">valutazione </w:t>
      </w:r>
      <w:r w:rsidR="0037022F" w:rsidRPr="00130428">
        <w:t xml:space="preserve">globale e </w:t>
      </w:r>
      <w:r w:rsidR="00CE428B" w:rsidRPr="00130428">
        <w:t>finale dei risultati;</w:t>
      </w:r>
    </w:p>
    <w:p w14:paraId="6544661E" w14:textId="7766DCA1" w:rsidR="00CE428B" w:rsidRPr="00130428" w:rsidRDefault="00481F68" w:rsidP="00CE428B">
      <w:pPr>
        <w:numPr>
          <w:ilvl w:val="0"/>
          <w:numId w:val="1"/>
        </w:numPr>
        <w:jc w:val="both"/>
      </w:pPr>
      <w:r w:rsidRPr="00130428">
        <w:t xml:space="preserve">le </w:t>
      </w:r>
      <w:r w:rsidR="00CE428B" w:rsidRPr="00130428">
        <w:t xml:space="preserve">attività di formazione </w:t>
      </w:r>
      <w:r w:rsidR="0037022F" w:rsidRPr="00130428">
        <w:t xml:space="preserve">specifica </w:t>
      </w:r>
      <w:r w:rsidR="00CE428B" w:rsidRPr="00130428">
        <w:t>svolta a livello regionale</w:t>
      </w:r>
      <w:r w:rsidR="00197EE1" w:rsidRPr="00130428">
        <w:t xml:space="preserve"> o le motivazioni che hanno determinato la non effettuazione di formazione specifica per il settore alimentazione animale</w:t>
      </w:r>
      <w:r w:rsidR="00CE428B" w:rsidRPr="00130428">
        <w:t xml:space="preserve">;    </w:t>
      </w:r>
    </w:p>
    <w:p w14:paraId="0C0E80AB" w14:textId="57AF65DD" w:rsidR="00CE428B" w:rsidRPr="00160F4E" w:rsidRDefault="0037022F" w:rsidP="00CE428B">
      <w:pPr>
        <w:numPr>
          <w:ilvl w:val="0"/>
          <w:numId w:val="1"/>
        </w:numPr>
        <w:jc w:val="both"/>
      </w:pPr>
      <w:r w:rsidRPr="00130428">
        <w:t xml:space="preserve">le </w:t>
      </w:r>
      <w:r w:rsidR="00CE428B" w:rsidRPr="00130428">
        <w:t>azioni intraprese a seguito di rilievo di non conformità nei controlli sull’etichettatura</w:t>
      </w:r>
      <w:r w:rsidRPr="00130428">
        <w:t>,</w:t>
      </w:r>
      <w:r w:rsidR="00CE428B" w:rsidRPr="00130428">
        <w:t xml:space="preserve"> </w:t>
      </w:r>
      <w:r w:rsidRPr="00130428">
        <w:t>di cui al paragrafo “valutazione dell’etichettatura” (pag. 1</w:t>
      </w:r>
      <w:r w:rsidR="00A81A65" w:rsidRPr="00130428">
        <w:t>1</w:t>
      </w:r>
      <w:r w:rsidRPr="00130428">
        <w:t xml:space="preserve"> del PNAA), indicandole nella seguente </w:t>
      </w:r>
      <w:r w:rsidRPr="00160F4E">
        <w:t>tabella.</w:t>
      </w:r>
    </w:p>
    <w:p w14:paraId="7EE3C1EC" w14:textId="77777777" w:rsidR="00FF4DCC" w:rsidRPr="00160F4E" w:rsidRDefault="00FF4DCC" w:rsidP="00FF4DCC">
      <w:pPr>
        <w:ind w:left="720"/>
        <w:jc w:val="both"/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99"/>
        <w:gridCol w:w="994"/>
        <w:gridCol w:w="1128"/>
        <w:gridCol w:w="1673"/>
        <w:gridCol w:w="1182"/>
        <w:gridCol w:w="1680"/>
        <w:gridCol w:w="1272"/>
      </w:tblGrid>
      <w:tr w:rsidR="007421FA" w:rsidRPr="00160F4E" w14:paraId="45D04B9B" w14:textId="65F88879" w:rsidTr="007421FA">
        <w:trPr>
          <w:jc w:val="center"/>
        </w:trPr>
        <w:tc>
          <w:tcPr>
            <w:tcW w:w="971" w:type="pct"/>
            <w:vAlign w:val="center"/>
          </w:tcPr>
          <w:p w14:paraId="522ADE70" w14:textId="4B6B7085" w:rsidR="007421FA" w:rsidRPr="00160F4E" w:rsidRDefault="007421FA" w:rsidP="00F67B46">
            <w:pPr>
              <w:pStyle w:val="Testonormale"/>
              <w:tabs>
                <w:tab w:val="left" w:pos="1080"/>
              </w:tabs>
              <w:ind w:right="112"/>
              <w:jc w:val="center"/>
              <w:rPr>
                <w:rFonts w:ascii="Times New Roman" w:hAnsi="Times New Roman"/>
                <w:b/>
                <w:i/>
              </w:rPr>
            </w:pPr>
            <w:r w:rsidRPr="00160F4E">
              <w:rPr>
                <w:rFonts w:ascii="Times New Roman" w:hAnsi="Times New Roman"/>
              </w:rPr>
              <w:t xml:space="preserve">                  </w:t>
            </w:r>
            <w:r w:rsidRPr="00160F4E">
              <w:rPr>
                <w:rFonts w:ascii="Times New Roman" w:hAnsi="Times New Roman"/>
                <w:b/>
                <w:i/>
              </w:rPr>
              <w:t>Tipo di verifica</w:t>
            </w:r>
          </w:p>
        </w:tc>
        <w:tc>
          <w:tcPr>
            <w:tcW w:w="597" w:type="pct"/>
          </w:tcPr>
          <w:p w14:paraId="1BBFFDA4" w14:textId="3B59AA3B" w:rsidR="007421FA" w:rsidRPr="00160F4E" w:rsidRDefault="007421FA" w:rsidP="00F67B46">
            <w:pPr>
              <w:pStyle w:val="Testonormale"/>
              <w:jc w:val="center"/>
              <w:rPr>
                <w:rFonts w:ascii="Times New Roman" w:hAnsi="Times New Roman"/>
                <w:b/>
                <w:i/>
              </w:rPr>
            </w:pPr>
            <w:r w:rsidRPr="00160F4E">
              <w:rPr>
                <w:rFonts w:ascii="Times New Roman" w:hAnsi="Times New Roman"/>
                <w:b/>
                <w:i/>
              </w:rPr>
              <w:t>Numero verifiche effettuate</w:t>
            </w:r>
          </w:p>
        </w:tc>
        <w:tc>
          <w:tcPr>
            <w:tcW w:w="680" w:type="pct"/>
            <w:vAlign w:val="center"/>
          </w:tcPr>
          <w:p w14:paraId="51A44B73" w14:textId="558BC63E" w:rsidR="007421FA" w:rsidRPr="00160F4E" w:rsidRDefault="007421FA" w:rsidP="00F67B46">
            <w:pPr>
              <w:pStyle w:val="Testonormale"/>
              <w:jc w:val="center"/>
              <w:rPr>
                <w:rFonts w:ascii="Times New Roman" w:hAnsi="Times New Roman"/>
                <w:b/>
                <w:i/>
              </w:rPr>
            </w:pPr>
            <w:r w:rsidRPr="00160F4E">
              <w:rPr>
                <w:rFonts w:ascii="Times New Roman" w:hAnsi="Times New Roman"/>
                <w:b/>
                <w:i/>
              </w:rPr>
              <w:t>Numero di non conformità</w:t>
            </w:r>
          </w:p>
        </w:tc>
        <w:tc>
          <w:tcPr>
            <w:tcW w:w="960" w:type="pct"/>
            <w:vAlign w:val="center"/>
          </w:tcPr>
          <w:p w14:paraId="26EF4FAC" w14:textId="5E424EDB" w:rsidR="007421FA" w:rsidRPr="00160F4E" w:rsidRDefault="007421FA" w:rsidP="00F67B46">
            <w:pPr>
              <w:pStyle w:val="Testonormale"/>
              <w:tabs>
                <w:tab w:val="left" w:pos="1782"/>
              </w:tabs>
              <w:ind w:right="166"/>
              <w:jc w:val="center"/>
              <w:rPr>
                <w:rFonts w:ascii="Times New Roman" w:hAnsi="Times New Roman"/>
                <w:b/>
                <w:i/>
              </w:rPr>
            </w:pPr>
            <w:r w:rsidRPr="00160F4E">
              <w:rPr>
                <w:rFonts w:ascii="Times New Roman" w:hAnsi="Times New Roman"/>
                <w:b/>
                <w:i/>
              </w:rPr>
              <w:t>Mezzo con il quale l’informazione è fornita (*)</w:t>
            </w:r>
          </w:p>
        </w:tc>
        <w:tc>
          <w:tcPr>
            <w:tcW w:w="697" w:type="pct"/>
          </w:tcPr>
          <w:p w14:paraId="3833035E" w14:textId="6A50179B" w:rsidR="007421FA" w:rsidRPr="00160F4E" w:rsidRDefault="007421FA" w:rsidP="00F67B46">
            <w:pPr>
              <w:pStyle w:val="Testonormale"/>
              <w:tabs>
                <w:tab w:val="left" w:pos="1782"/>
              </w:tabs>
              <w:ind w:right="166"/>
              <w:jc w:val="center"/>
              <w:rPr>
                <w:rFonts w:ascii="Times New Roman" w:hAnsi="Times New Roman"/>
                <w:b/>
                <w:i/>
              </w:rPr>
            </w:pPr>
            <w:r w:rsidRPr="00160F4E">
              <w:rPr>
                <w:rFonts w:ascii="Times New Roman" w:hAnsi="Times New Roman"/>
                <w:b/>
                <w:i/>
              </w:rPr>
              <w:t>Numero scheda campione (**)</w:t>
            </w:r>
          </w:p>
        </w:tc>
        <w:tc>
          <w:tcPr>
            <w:tcW w:w="967" w:type="pct"/>
          </w:tcPr>
          <w:p w14:paraId="34E94511" w14:textId="5D7D278D" w:rsidR="007421FA" w:rsidRPr="00160F4E" w:rsidRDefault="007421FA" w:rsidP="00F67B46">
            <w:pPr>
              <w:pStyle w:val="Testonormale"/>
              <w:tabs>
                <w:tab w:val="left" w:pos="1782"/>
              </w:tabs>
              <w:ind w:right="166"/>
              <w:jc w:val="center"/>
              <w:rPr>
                <w:rFonts w:ascii="Times New Roman" w:hAnsi="Times New Roman"/>
                <w:b/>
                <w:i/>
              </w:rPr>
            </w:pPr>
            <w:r w:rsidRPr="00160F4E">
              <w:rPr>
                <w:rFonts w:ascii="Times New Roman" w:hAnsi="Times New Roman"/>
                <w:b/>
                <w:i/>
              </w:rPr>
              <w:t>Sanzioni amministrative</w:t>
            </w:r>
          </w:p>
        </w:tc>
        <w:tc>
          <w:tcPr>
            <w:tcW w:w="128" w:type="pct"/>
          </w:tcPr>
          <w:p w14:paraId="0A988930" w14:textId="5772CEAD" w:rsidR="007421FA" w:rsidRPr="00160F4E" w:rsidRDefault="001C11CA" w:rsidP="00F67B46">
            <w:pPr>
              <w:pStyle w:val="Testonormale"/>
              <w:tabs>
                <w:tab w:val="left" w:pos="1782"/>
              </w:tabs>
              <w:ind w:right="166"/>
              <w:jc w:val="center"/>
              <w:rPr>
                <w:rFonts w:ascii="Times New Roman" w:hAnsi="Times New Roman"/>
                <w:b/>
                <w:i/>
              </w:rPr>
            </w:pPr>
            <w:r w:rsidRPr="00160F4E">
              <w:rPr>
                <w:rFonts w:ascii="Times New Roman" w:hAnsi="Times New Roman"/>
                <w:b/>
                <w:i/>
              </w:rPr>
              <w:t>Denunce</w:t>
            </w:r>
            <w:r w:rsidR="007421FA" w:rsidRPr="00160F4E">
              <w:rPr>
                <w:rFonts w:ascii="Times New Roman" w:hAnsi="Times New Roman"/>
                <w:b/>
                <w:i/>
              </w:rPr>
              <w:t xml:space="preserve"> Autorità </w:t>
            </w:r>
            <w:r w:rsidRPr="00160F4E">
              <w:rPr>
                <w:rFonts w:ascii="Times New Roman" w:hAnsi="Times New Roman"/>
                <w:b/>
                <w:i/>
              </w:rPr>
              <w:t>giudiziaria</w:t>
            </w:r>
          </w:p>
        </w:tc>
      </w:tr>
      <w:tr w:rsidR="007421FA" w:rsidRPr="00160F4E" w14:paraId="22181375" w14:textId="18D3BA40" w:rsidTr="007421FA">
        <w:trPr>
          <w:jc w:val="center"/>
        </w:trPr>
        <w:tc>
          <w:tcPr>
            <w:tcW w:w="971" w:type="pct"/>
          </w:tcPr>
          <w:p w14:paraId="62F15625" w14:textId="77777777" w:rsidR="007421FA" w:rsidRPr="00160F4E" w:rsidRDefault="007421FA" w:rsidP="00F67B46">
            <w:pPr>
              <w:jc w:val="both"/>
              <w:rPr>
                <w:sz w:val="20"/>
                <w:szCs w:val="20"/>
              </w:rPr>
            </w:pPr>
            <w:r w:rsidRPr="00160F4E">
              <w:rPr>
                <w:sz w:val="20"/>
                <w:szCs w:val="20"/>
              </w:rPr>
              <w:t>corretta indicazione del tipo di mangime</w:t>
            </w:r>
          </w:p>
        </w:tc>
        <w:tc>
          <w:tcPr>
            <w:tcW w:w="597" w:type="pct"/>
          </w:tcPr>
          <w:p w14:paraId="4A489F28" w14:textId="77777777" w:rsidR="007421FA" w:rsidRPr="00160F4E" w:rsidRDefault="007421FA" w:rsidP="00F67B46">
            <w:pPr>
              <w:pStyle w:val="Testonormale"/>
              <w:ind w:right="1178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680" w:type="pct"/>
          </w:tcPr>
          <w:p w14:paraId="5F82A54D" w14:textId="2F722D82" w:rsidR="007421FA" w:rsidRPr="00160F4E" w:rsidRDefault="007421FA" w:rsidP="00F67B46">
            <w:pPr>
              <w:pStyle w:val="Testonormale"/>
              <w:ind w:right="1178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960" w:type="pct"/>
          </w:tcPr>
          <w:p w14:paraId="320C6F56" w14:textId="0FF2520C" w:rsidR="007421FA" w:rsidRPr="00160F4E" w:rsidRDefault="007421FA" w:rsidP="00F67B46">
            <w:pPr>
              <w:pStyle w:val="Testonormale"/>
              <w:ind w:right="1178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697" w:type="pct"/>
          </w:tcPr>
          <w:p w14:paraId="769DAD67" w14:textId="77777777" w:rsidR="007421FA" w:rsidRPr="00160F4E" w:rsidRDefault="007421FA" w:rsidP="00F67B46">
            <w:pPr>
              <w:pStyle w:val="Testonormale"/>
              <w:ind w:right="1178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967" w:type="pct"/>
          </w:tcPr>
          <w:p w14:paraId="7720E347" w14:textId="77777777" w:rsidR="007421FA" w:rsidRPr="00160F4E" w:rsidRDefault="007421FA" w:rsidP="00F67B46">
            <w:pPr>
              <w:pStyle w:val="Testonormale"/>
              <w:ind w:right="1178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28" w:type="pct"/>
          </w:tcPr>
          <w:p w14:paraId="0D9CEB7D" w14:textId="77777777" w:rsidR="007421FA" w:rsidRPr="00160F4E" w:rsidRDefault="007421FA" w:rsidP="00F67B46">
            <w:pPr>
              <w:pStyle w:val="Testonormale"/>
              <w:ind w:right="1178"/>
              <w:jc w:val="both"/>
              <w:rPr>
                <w:rFonts w:ascii="Times New Roman" w:hAnsi="Times New Roman"/>
                <w:i/>
              </w:rPr>
            </w:pPr>
          </w:p>
        </w:tc>
      </w:tr>
      <w:tr w:rsidR="007421FA" w:rsidRPr="00160F4E" w14:paraId="53D7BE72" w14:textId="5802E3C4" w:rsidTr="007421FA">
        <w:trPr>
          <w:jc w:val="center"/>
        </w:trPr>
        <w:tc>
          <w:tcPr>
            <w:tcW w:w="971" w:type="pct"/>
          </w:tcPr>
          <w:p w14:paraId="10AF217C" w14:textId="7FC4C6A2" w:rsidR="007421FA" w:rsidRPr="00160F4E" w:rsidRDefault="007421FA" w:rsidP="00F67B46">
            <w:pPr>
              <w:jc w:val="both"/>
              <w:rPr>
                <w:sz w:val="20"/>
                <w:szCs w:val="20"/>
              </w:rPr>
            </w:pPr>
            <w:r w:rsidRPr="00160F4E">
              <w:rPr>
                <w:sz w:val="20"/>
                <w:szCs w:val="20"/>
              </w:rPr>
              <w:t>Presenza/assenza e completezza delle indicazioni obbligatorie</w:t>
            </w:r>
          </w:p>
        </w:tc>
        <w:tc>
          <w:tcPr>
            <w:tcW w:w="597" w:type="pct"/>
          </w:tcPr>
          <w:p w14:paraId="4C5A74FB" w14:textId="77777777" w:rsidR="007421FA" w:rsidRPr="00160F4E" w:rsidRDefault="007421FA" w:rsidP="00F67B46">
            <w:pPr>
              <w:pStyle w:val="Testonormale"/>
              <w:ind w:right="1178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680" w:type="pct"/>
          </w:tcPr>
          <w:p w14:paraId="29A44B72" w14:textId="5F0E8D95" w:rsidR="007421FA" w:rsidRPr="00160F4E" w:rsidRDefault="007421FA" w:rsidP="00F67B46">
            <w:pPr>
              <w:pStyle w:val="Testonormale"/>
              <w:ind w:right="1178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960" w:type="pct"/>
          </w:tcPr>
          <w:p w14:paraId="1EEF0D23" w14:textId="77777777" w:rsidR="007421FA" w:rsidRPr="00160F4E" w:rsidRDefault="007421FA" w:rsidP="00F67B46">
            <w:pPr>
              <w:pStyle w:val="Testonormale"/>
              <w:ind w:right="1178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697" w:type="pct"/>
          </w:tcPr>
          <w:p w14:paraId="49003E60" w14:textId="77777777" w:rsidR="007421FA" w:rsidRPr="00160F4E" w:rsidRDefault="007421FA" w:rsidP="00F67B46">
            <w:pPr>
              <w:pStyle w:val="Testonormale"/>
              <w:ind w:right="1178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967" w:type="pct"/>
          </w:tcPr>
          <w:p w14:paraId="203C9337" w14:textId="77777777" w:rsidR="007421FA" w:rsidRPr="00160F4E" w:rsidRDefault="007421FA" w:rsidP="00F67B46">
            <w:pPr>
              <w:pStyle w:val="Testonormale"/>
              <w:ind w:right="1178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28" w:type="pct"/>
          </w:tcPr>
          <w:p w14:paraId="01E8A961" w14:textId="77777777" w:rsidR="007421FA" w:rsidRPr="00160F4E" w:rsidRDefault="007421FA" w:rsidP="00F67B46">
            <w:pPr>
              <w:pStyle w:val="Testonormale"/>
              <w:ind w:right="1178"/>
              <w:jc w:val="both"/>
              <w:rPr>
                <w:rFonts w:ascii="Times New Roman" w:hAnsi="Times New Roman"/>
                <w:i/>
              </w:rPr>
            </w:pPr>
          </w:p>
        </w:tc>
      </w:tr>
      <w:tr w:rsidR="007421FA" w:rsidRPr="001C11CA" w14:paraId="175FFE89" w14:textId="55B6932D" w:rsidTr="007421FA">
        <w:trPr>
          <w:jc w:val="center"/>
        </w:trPr>
        <w:tc>
          <w:tcPr>
            <w:tcW w:w="971" w:type="pct"/>
          </w:tcPr>
          <w:p w14:paraId="16B2073D" w14:textId="77777777" w:rsidR="007421FA" w:rsidRPr="001C11CA" w:rsidRDefault="007421FA" w:rsidP="00F67B46">
            <w:pPr>
              <w:jc w:val="both"/>
              <w:rPr>
                <w:sz w:val="20"/>
                <w:szCs w:val="20"/>
              </w:rPr>
            </w:pPr>
            <w:r w:rsidRPr="00160F4E">
              <w:rPr>
                <w:sz w:val="20"/>
                <w:szCs w:val="20"/>
              </w:rPr>
              <w:t>presenza di indicazioni ingannevoli, con particolare riferimento a claims funzionali impropri, che vantano un effetto farmacologico</w:t>
            </w:r>
          </w:p>
        </w:tc>
        <w:tc>
          <w:tcPr>
            <w:tcW w:w="597" w:type="pct"/>
          </w:tcPr>
          <w:p w14:paraId="3F4BD726" w14:textId="77777777" w:rsidR="007421FA" w:rsidRPr="001C11CA" w:rsidRDefault="007421FA" w:rsidP="00F67B46">
            <w:pPr>
              <w:pStyle w:val="Testonormale"/>
              <w:ind w:right="1178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680" w:type="pct"/>
          </w:tcPr>
          <w:p w14:paraId="46CC713F" w14:textId="45469195" w:rsidR="007421FA" w:rsidRPr="001C11CA" w:rsidRDefault="007421FA" w:rsidP="00F67B46">
            <w:pPr>
              <w:pStyle w:val="Testonormale"/>
              <w:ind w:right="1178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960" w:type="pct"/>
          </w:tcPr>
          <w:p w14:paraId="2C215FAB" w14:textId="77777777" w:rsidR="007421FA" w:rsidRPr="001C11CA" w:rsidRDefault="007421FA" w:rsidP="00F67B46">
            <w:pPr>
              <w:pStyle w:val="Testonormale"/>
              <w:ind w:right="1178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697" w:type="pct"/>
          </w:tcPr>
          <w:p w14:paraId="4044D425" w14:textId="77777777" w:rsidR="007421FA" w:rsidRPr="001C11CA" w:rsidRDefault="007421FA" w:rsidP="00F67B46">
            <w:pPr>
              <w:pStyle w:val="Testonormale"/>
              <w:ind w:right="1178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967" w:type="pct"/>
          </w:tcPr>
          <w:p w14:paraId="47283D8A" w14:textId="77777777" w:rsidR="007421FA" w:rsidRPr="001C11CA" w:rsidRDefault="007421FA" w:rsidP="00F67B46">
            <w:pPr>
              <w:pStyle w:val="Testonormale"/>
              <w:ind w:right="1178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28" w:type="pct"/>
          </w:tcPr>
          <w:p w14:paraId="5839143E" w14:textId="77777777" w:rsidR="007421FA" w:rsidRPr="001C11CA" w:rsidRDefault="007421FA" w:rsidP="00F67B46">
            <w:pPr>
              <w:pStyle w:val="Testonormale"/>
              <w:ind w:right="1178"/>
              <w:jc w:val="both"/>
              <w:rPr>
                <w:rFonts w:ascii="Times New Roman" w:hAnsi="Times New Roman"/>
                <w:i/>
              </w:rPr>
            </w:pPr>
          </w:p>
        </w:tc>
      </w:tr>
      <w:tr w:rsidR="007421FA" w:rsidRPr="001C11CA" w14:paraId="096A7849" w14:textId="20CA78C6" w:rsidTr="007421FA">
        <w:trPr>
          <w:jc w:val="center"/>
        </w:trPr>
        <w:tc>
          <w:tcPr>
            <w:tcW w:w="971" w:type="pct"/>
          </w:tcPr>
          <w:p w14:paraId="58B49852" w14:textId="77777777" w:rsidR="007421FA" w:rsidRPr="001C11CA" w:rsidRDefault="007421FA" w:rsidP="00F67B46">
            <w:pPr>
              <w:jc w:val="both"/>
              <w:rPr>
                <w:sz w:val="20"/>
                <w:szCs w:val="20"/>
              </w:rPr>
            </w:pPr>
            <w:r w:rsidRPr="001C11CA">
              <w:rPr>
                <w:sz w:val="20"/>
                <w:szCs w:val="20"/>
              </w:rPr>
              <w:t xml:space="preserve">corretta indicazione degli additivi nei mangimi composti, atta a verificare che sia riportato il nome dell’additivo (regolamento </w:t>
            </w:r>
            <w:r w:rsidRPr="001C11CA">
              <w:rPr>
                <w:sz w:val="20"/>
                <w:szCs w:val="20"/>
              </w:rPr>
              <w:lastRenderedPageBreak/>
              <w:t>autorizzativo o registro comunitario additivi).</w:t>
            </w:r>
          </w:p>
        </w:tc>
        <w:tc>
          <w:tcPr>
            <w:tcW w:w="597" w:type="pct"/>
          </w:tcPr>
          <w:p w14:paraId="480D792B" w14:textId="77777777" w:rsidR="007421FA" w:rsidRPr="001C11CA" w:rsidRDefault="007421FA" w:rsidP="00F67B46">
            <w:pPr>
              <w:pStyle w:val="Testonormale"/>
              <w:ind w:right="1178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680" w:type="pct"/>
          </w:tcPr>
          <w:p w14:paraId="234477BA" w14:textId="5B89945C" w:rsidR="007421FA" w:rsidRPr="001C11CA" w:rsidRDefault="007421FA" w:rsidP="00F67B46">
            <w:pPr>
              <w:pStyle w:val="Testonormale"/>
              <w:ind w:right="1178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960" w:type="pct"/>
          </w:tcPr>
          <w:p w14:paraId="14B1F0AA" w14:textId="77777777" w:rsidR="007421FA" w:rsidRPr="001C11CA" w:rsidRDefault="007421FA" w:rsidP="00F67B46">
            <w:pPr>
              <w:pStyle w:val="Testonormale"/>
              <w:ind w:right="1178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697" w:type="pct"/>
          </w:tcPr>
          <w:p w14:paraId="1C5BB776" w14:textId="77777777" w:rsidR="007421FA" w:rsidRPr="001C11CA" w:rsidRDefault="007421FA" w:rsidP="00F67B46">
            <w:pPr>
              <w:pStyle w:val="Testonormale"/>
              <w:ind w:right="1178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967" w:type="pct"/>
          </w:tcPr>
          <w:p w14:paraId="0894E06A" w14:textId="77777777" w:rsidR="007421FA" w:rsidRPr="001C11CA" w:rsidRDefault="007421FA" w:rsidP="00F67B46">
            <w:pPr>
              <w:pStyle w:val="Testonormale"/>
              <w:ind w:right="1178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28" w:type="pct"/>
          </w:tcPr>
          <w:p w14:paraId="12880D23" w14:textId="77777777" w:rsidR="007421FA" w:rsidRPr="001C11CA" w:rsidRDefault="007421FA" w:rsidP="00F67B46">
            <w:pPr>
              <w:pStyle w:val="Testonormale"/>
              <w:ind w:right="1178"/>
              <w:jc w:val="both"/>
              <w:rPr>
                <w:rFonts w:ascii="Times New Roman" w:hAnsi="Times New Roman"/>
                <w:i/>
              </w:rPr>
            </w:pPr>
          </w:p>
        </w:tc>
      </w:tr>
    </w:tbl>
    <w:p w14:paraId="549549C8" w14:textId="53FD2B15" w:rsidR="00CE428B" w:rsidRPr="00160F4E" w:rsidRDefault="000556D6" w:rsidP="00CE428B">
      <w:pPr>
        <w:jc w:val="both"/>
      </w:pPr>
      <w:r w:rsidRPr="00160F4E">
        <w:lastRenderedPageBreak/>
        <w:t>(</w:t>
      </w:r>
      <w:r w:rsidR="00CE428B" w:rsidRPr="00160F4E">
        <w:t>*</w:t>
      </w:r>
      <w:r w:rsidRPr="00160F4E">
        <w:t xml:space="preserve">) </w:t>
      </w:r>
      <w:r w:rsidR="00CE428B" w:rsidRPr="00160F4E">
        <w:t xml:space="preserve">etichetta o altri mezzi: TV, opuscoli, riviste, </w:t>
      </w:r>
      <w:proofErr w:type="spellStart"/>
      <w:proofErr w:type="gramStart"/>
      <w:r w:rsidR="00CE428B" w:rsidRPr="00160F4E">
        <w:t>brochures</w:t>
      </w:r>
      <w:proofErr w:type="spellEnd"/>
      <w:r w:rsidR="00CE428B" w:rsidRPr="00160F4E">
        <w:t xml:space="preserve">,  </w:t>
      </w:r>
      <w:proofErr w:type="spellStart"/>
      <w:r w:rsidR="00CE428B" w:rsidRPr="00160F4E">
        <w:t>ecc</w:t>
      </w:r>
      <w:proofErr w:type="spellEnd"/>
      <w:proofErr w:type="gramEnd"/>
      <w:r w:rsidR="00CE428B" w:rsidRPr="00160F4E">
        <w:t>…</w:t>
      </w:r>
    </w:p>
    <w:p w14:paraId="7E3C5F82" w14:textId="4758ACA8" w:rsidR="00CE428B" w:rsidRPr="00130428" w:rsidRDefault="000556D6" w:rsidP="00CE428B">
      <w:pPr>
        <w:jc w:val="both"/>
      </w:pPr>
      <w:r w:rsidRPr="00160F4E">
        <w:t xml:space="preserve">(**) se la n.c. è </w:t>
      </w:r>
      <w:r w:rsidR="001C11CA" w:rsidRPr="00160F4E">
        <w:t xml:space="preserve">rilevata a seguito di </w:t>
      </w:r>
      <w:r w:rsidRPr="00160F4E">
        <w:t>campionamento</w:t>
      </w:r>
      <w:bookmarkStart w:id="1" w:name="_GoBack"/>
      <w:bookmarkEnd w:id="1"/>
    </w:p>
    <w:p w14:paraId="0601B4FD" w14:textId="77777777" w:rsidR="00DB3DB6" w:rsidRDefault="00CE428B" w:rsidP="00CE428B">
      <w:pPr>
        <w:jc w:val="both"/>
      </w:pPr>
      <w:r w:rsidRPr="00130428">
        <w:tab/>
      </w:r>
    </w:p>
    <w:p w14:paraId="6D2906F8" w14:textId="402C7E9A" w:rsidR="0037022F" w:rsidRPr="00130428" w:rsidRDefault="0037022F" w:rsidP="00CE428B">
      <w:pPr>
        <w:jc w:val="both"/>
      </w:pPr>
      <w:r w:rsidRPr="00130428">
        <w:t xml:space="preserve">Il rispetto dei criteri sopra elencati è </w:t>
      </w:r>
      <w:r w:rsidR="00270ED3" w:rsidRPr="00130428">
        <w:t>preso in considerazione per la</w:t>
      </w:r>
      <w:r w:rsidRPr="00130428">
        <w:t xml:space="preserve"> valutazione delle relazioni annuale da parte dell’Ufficio VII della DGSA.</w:t>
      </w:r>
    </w:p>
    <w:p w14:paraId="59FD44F7" w14:textId="0418D2BE" w:rsidR="00CE428B" w:rsidRPr="00130428" w:rsidRDefault="0037022F" w:rsidP="00CE428B">
      <w:pPr>
        <w:jc w:val="both"/>
      </w:pPr>
      <w:r w:rsidRPr="00130428">
        <w:tab/>
      </w:r>
      <w:r w:rsidR="00CE428B" w:rsidRPr="00130428">
        <w:t xml:space="preserve">La relazione dovrà essere inviata anche </w:t>
      </w:r>
      <w:r w:rsidR="00F627C3" w:rsidRPr="00130428">
        <w:t xml:space="preserve">per </w:t>
      </w:r>
      <w:r w:rsidR="00CE428B" w:rsidRPr="00130428">
        <w:t>via e-mail</w:t>
      </w:r>
      <w:r w:rsidR="00F627C3" w:rsidRPr="00130428">
        <w:t xml:space="preserve"> ordinaria,</w:t>
      </w:r>
      <w:r w:rsidR="00CE428B" w:rsidRPr="00130428">
        <w:t xml:space="preserve"> </w:t>
      </w:r>
      <w:r w:rsidR="00CE428B" w:rsidRPr="00997C0D">
        <w:rPr>
          <w:b/>
          <w:u w:val="single"/>
        </w:rPr>
        <w:t>debitamente data e protocollata</w:t>
      </w:r>
      <w:r w:rsidR="00F627C3" w:rsidRPr="00130428">
        <w:t>,</w:t>
      </w:r>
      <w:r w:rsidR="00CE428B" w:rsidRPr="00130428">
        <w:t xml:space="preserve"> </w:t>
      </w:r>
      <w:r w:rsidRPr="00130428">
        <w:t xml:space="preserve">all’ Ufficio </w:t>
      </w:r>
      <w:r w:rsidR="00F627C3" w:rsidRPr="00130428">
        <w:t>7</w:t>
      </w:r>
      <w:r w:rsidRPr="00130428">
        <w:t xml:space="preserve"> della DGSA ai seguenti</w:t>
      </w:r>
      <w:r w:rsidR="00CE428B" w:rsidRPr="00130428">
        <w:t xml:space="preserve"> indirizzi:</w:t>
      </w:r>
    </w:p>
    <w:p w14:paraId="644B8EB8" w14:textId="77777777" w:rsidR="00CE428B" w:rsidRPr="00130428" w:rsidRDefault="00CE428B" w:rsidP="00CE428B">
      <w:pPr>
        <w:numPr>
          <w:ilvl w:val="0"/>
          <w:numId w:val="2"/>
        </w:numPr>
        <w:jc w:val="both"/>
      </w:pPr>
      <w:r w:rsidRPr="00130428">
        <w:t>Dr. Car</w:t>
      </w:r>
      <w:r w:rsidR="00E05CAD" w:rsidRPr="00130428">
        <w:t>melo Cicero: c.cicero@sanita.it</w:t>
      </w:r>
      <w:r w:rsidRPr="00130428">
        <w:t>,</w:t>
      </w:r>
    </w:p>
    <w:p w14:paraId="771CEAA9" w14:textId="12854B25" w:rsidR="0008337A" w:rsidRPr="00130428" w:rsidRDefault="00CE428B" w:rsidP="00CD6150">
      <w:pPr>
        <w:numPr>
          <w:ilvl w:val="0"/>
          <w:numId w:val="3"/>
        </w:numPr>
        <w:jc w:val="both"/>
      </w:pPr>
      <w:r w:rsidRPr="00130428">
        <w:t xml:space="preserve">Dr. Marco Collu: </w:t>
      </w:r>
      <w:proofErr w:type="gramStart"/>
      <w:r w:rsidRPr="00130428">
        <w:t>m.collu@sanita.it .</w:t>
      </w:r>
      <w:proofErr w:type="gramEnd"/>
      <w:r w:rsidR="0037022F" w:rsidRPr="00130428">
        <w:tab/>
      </w:r>
    </w:p>
    <w:sectPr w:rsidR="0008337A" w:rsidRPr="00130428" w:rsidSect="007D0F09">
      <w:headerReference w:type="default" r:id="rId7"/>
      <w:pgSz w:w="11906" w:h="16838"/>
      <w:pgMar w:top="1417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9A224C" w14:textId="77777777" w:rsidR="00214011" w:rsidRDefault="00214011" w:rsidP="00C23EF5">
      <w:r>
        <w:separator/>
      </w:r>
    </w:p>
  </w:endnote>
  <w:endnote w:type="continuationSeparator" w:id="0">
    <w:p w14:paraId="7FF79A91" w14:textId="77777777" w:rsidR="00214011" w:rsidRDefault="00214011" w:rsidP="00C23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37FEED" w14:textId="77777777" w:rsidR="00214011" w:rsidRDefault="00214011" w:rsidP="00C23EF5">
      <w:r>
        <w:separator/>
      </w:r>
    </w:p>
  </w:footnote>
  <w:footnote w:type="continuationSeparator" w:id="0">
    <w:p w14:paraId="4C71F25A" w14:textId="77777777" w:rsidR="00214011" w:rsidRDefault="00214011" w:rsidP="00C23E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1CC94" w14:textId="77777777" w:rsidR="00C23EF5" w:rsidRPr="00C23EF5" w:rsidRDefault="00C23EF5" w:rsidP="00C23EF5">
    <w:pPr>
      <w:tabs>
        <w:tab w:val="center" w:pos="4819"/>
        <w:tab w:val="right" w:pos="9638"/>
      </w:tabs>
      <w:jc w:val="center"/>
      <w:rPr>
        <w:rFonts w:ascii="Monotype Corsiva" w:hAnsi="Monotype Corsiva"/>
        <w:sz w:val="22"/>
        <w:szCs w:val="22"/>
        <w:lang w:eastAsia="en-US"/>
      </w:rPr>
    </w:pPr>
    <w:r w:rsidRPr="00C23EF5">
      <w:rPr>
        <w:rFonts w:ascii="Monotype Corsiva" w:hAnsi="Monotype Corsiva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487482ED" wp14:editId="38CF9DA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0" t="834390" r="0" b="661670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DF1A09" w14:textId="77777777" w:rsidR="00C23EF5" w:rsidRDefault="00C23EF5" w:rsidP="00C23EF5">
                          <w:pPr>
                            <w:pStyle w:val="NormaleWeb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BOZZA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487482ED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left:0;text-align:left;margin-left:0;margin-top:0;width:412.4pt;height:247.4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0FDF1A09" w14:textId="77777777" w:rsidR="00C23EF5" w:rsidRDefault="00C23EF5" w:rsidP="00C23EF5">
                    <w:pPr>
                      <w:pStyle w:val="NormaleWeb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BOZZA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C23EF5">
      <w:rPr>
        <w:rFonts w:ascii="Monotype Corsiva" w:hAnsi="Monotype Corsiva"/>
        <w:sz w:val="22"/>
        <w:szCs w:val="22"/>
        <w:lang w:eastAsia="en-US"/>
      </w:rPr>
      <w:t>Ministero della Salute</w:t>
    </w:r>
  </w:p>
  <w:p w14:paraId="6566720E" w14:textId="522547A4" w:rsidR="00C23EF5" w:rsidRDefault="00C23EF5" w:rsidP="00192EF6">
    <w:pPr>
      <w:tabs>
        <w:tab w:val="center" w:pos="4819"/>
        <w:tab w:val="right" w:pos="9638"/>
      </w:tabs>
      <w:jc w:val="center"/>
    </w:pPr>
    <w:r w:rsidRPr="00C23EF5">
      <w:rPr>
        <w:rFonts w:ascii="Monotype Corsiva" w:hAnsi="Monotype Corsiva"/>
        <w:sz w:val="22"/>
        <w:szCs w:val="22"/>
        <w:lang w:eastAsia="en-US"/>
      </w:rPr>
      <w:t>PNAA 20</w:t>
    </w:r>
    <w:r w:rsidR="00197EE1">
      <w:rPr>
        <w:rFonts w:ascii="Monotype Corsiva" w:hAnsi="Monotype Corsiva"/>
        <w:sz w:val="22"/>
        <w:szCs w:val="22"/>
        <w:lang w:eastAsia="en-US"/>
      </w:rPr>
      <w:t>21</w:t>
    </w:r>
    <w:r w:rsidRPr="00C23EF5">
      <w:rPr>
        <w:rFonts w:ascii="Monotype Corsiva" w:hAnsi="Monotype Corsiva"/>
        <w:sz w:val="22"/>
        <w:szCs w:val="22"/>
        <w:lang w:eastAsia="en-US"/>
      </w:rPr>
      <w:t>/20</w:t>
    </w:r>
    <w:r w:rsidR="00F627C3">
      <w:rPr>
        <w:rFonts w:ascii="Monotype Corsiva" w:hAnsi="Monotype Corsiva"/>
        <w:sz w:val="22"/>
        <w:szCs w:val="22"/>
        <w:lang w:eastAsia="en-US"/>
      </w:rPr>
      <w:t>2</w:t>
    </w:r>
    <w:r w:rsidR="00197EE1">
      <w:rPr>
        <w:rFonts w:ascii="Monotype Corsiva" w:hAnsi="Monotype Corsiva"/>
        <w:sz w:val="22"/>
        <w:szCs w:val="22"/>
        <w:lang w:eastAsia="en-US"/>
      </w:rPr>
      <w:t>3</w:t>
    </w:r>
    <w:r w:rsidR="00192EF6">
      <w:rPr>
        <w:rFonts w:ascii="Monotype Corsiva" w:hAnsi="Monotype Corsiva"/>
        <w:sz w:val="22"/>
        <w:szCs w:val="22"/>
        <w:lang w:eastAsia="en-US"/>
      </w:rPr>
      <w:t xml:space="preserve"> -Addendum 1/22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343D2"/>
    <w:multiLevelType w:val="hybridMultilevel"/>
    <w:tmpl w:val="1D9071CA"/>
    <w:lvl w:ilvl="0" w:tplc="6BD663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12C31"/>
    <w:multiLevelType w:val="hybridMultilevel"/>
    <w:tmpl w:val="35AED608"/>
    <w:lvl w:ilvl="0" w:tplc="6BD663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D0294"/>
    <w:multiLevelType w:val="hybridMultilevel"/>
    <w:tmpl w:val="1938CBF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E4A"/>
    <w:rsid w:val="000556D6"/>
    <w:rsid w:val="0008337A"/>
    <w:rsid w:val="000C3E44"/>
    <w:rsid w:val="000D2F1E"/>
    <w:rsid w:val="00130428"/>
    <w:rsid w:val="00160F4E"/>
    <w:rsid w:val="00192EF6"/>
    <w:rsid w:val="00197EE1"/>
    <w:rsid w:val="001C11CA"/>
    <w:rsid w:val="00214011"/>
    <w:rsid w:val="0025105B"/>
    <w:rsid w:val="00270ED3"/>
    <w:rsid w:val="002A4239"/>
    <w:rsid w:val="002A56E5"/>
    <w:rsid w:val="0037022F"/>
    <w:rsid w:val="003C5E4A"/>
    <w:rsid w:val="00422391"/>
    <w:rsid w:val="00481F68"/>
    <w:rsid w:val="004D1BA0"/>
    <w:rsid w:val="00612488"/>
    <w:rsid w:val="006C2E8B"/>
    <w:rsid w:val="007421FA"/>
    <w:rsid w:val="007D0F09"/>
    <w:rsid w:val="008F680B"/>
    <w:rsid w:val="009945D2"/>
    <w:rsid w:val="00997C0D"/>
    <w:rsid w:val="00A81A65"/>
    <w:rsid w:val="00AD4EC5"/>
    <w:rsid w:val="00B53C8D"/>
    <w:rsid w:val="00C23EF5"/>
    <w:rsid w:val="00CD6150"/>
    <w:rsid w:val="00CE428B"/>
    <w:rsid w:val="00DB3DB6"/>
    <w:rsid w:val="00E05CAD"/>
    <w:rsid w:val="00E47C08"/>
    <w:rsid w:val="00F627C3"/>
    <w:rsid w:val="00FB18A0"/>
    <w:rsid w:val="00FF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BBB16"/>
  <w15:chartTrackingRefBased/>
  <w15:docId w15:val="{05E2D6E4-B323-467E-9384-E1E370F48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E4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1"/>
    <w:qFormat/>
    <w:rsid w:val="00CE42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uiPriority w:val="9"/>
    <w:rsid w:val="00CE428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  <w:style w:type="character" w:customStyle="1" w:styleId="Titolo1Carattere1">
    <w:name w:val="Titolo 1 Carattere1"/>
    <w:link w:val="Titolo1"/>
    <w:locked/>
    <w:rsid w:val="00CE428B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styleId="Collegamentoipertestuale">
    <w:name w:val="Hyperlink"/>
    <w:rsid w:val="00CE428B"/>
    <w:rPr>
      <w:rFonts w:cs="Times New Roman"/>
      <w:color w:val="0000FF"/>
      <w:u w:val="single"/>
    </w:rPr>
  </w:style>
  <w:style w:type="paragraph" w:styleId="Testonormale">
    <w:name w:val="Plain Text"/>
    <w:basedOn w:val="Normale"/>
    <w:link w:val="TestonormaleCarattere"/>
    <w:rsid w:val="00CE428B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CE428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23EF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3EF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23EF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3EF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C23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Minsanita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Collu Marco</dc:creator>
  <cp:keywords/>
  <dc:description/>
  <cp:lastModifiedBy>De Crinito Deborah</cp:lastModifiedBy>
  <cp:revision>2</cp:revision>
  <dcterms:created xsi:type="dcterms:W3CDTF">2022-06-15T09:30:00Z</dcterms:created>
  <dcterms:modified xsi:type="dcterms:W3CDTF">2022-06-15T09:30:00Z</dcterms:modified>
</cp:coreProperties>
</file>