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566" w:rsidRPr="00AD3B72" w:rsidRDefault="00600566" w:rsidP="00600566">
      <w:pPr>
        <w:pStyle w:val="NormaleWeb"/>
        <w:shd w:val="clear" w:color="auto" w:fill="FFFFFF"/>
        <w:rPr>
          <w:sz w:val="24"/>
          <w:szCs w:val="24"/>
        </w:rPr>
      </w:pPr>
      <w:bookmarkStart w:id="0" w:name="_GoBack"/>
      <w:bookmarkEnd w:id="0"/>
      <w:r w:rsidRPr="00AD3B72">
        <w:rPr>
          <w:sz w:val="24"/>
          <w:szCs w:val="24"/>
        </w:rPr>
        <w:t>Testi consigliati:</w:t>
      </w:r>
    </w:p>
    <w:p w:rsidR="00AD3B72" w:rsidRDefault="00600566" w:rsidP="00600566">
      <w:pPr>
        <w:pStyle w:val="NormaleWeb"/>
        <w:shd w:val="clear" w:color="auto" w:fill="FFFFFF"/>
        <w:rPr>
          <w:sz w:val="24"/>
          <w:szCs w:val="24"/>
        </w:rPr>
      </w:pPr>
      <w:r w:rsidRPr="00AD3B72">
        <w:rPr>
          <w:rStyle w:val="Enfasigrassetto"/>
          <w:sz w:val="24"/>
          <w:szCs w:val="24"/>
        </w:rPr>
        <w:t>Nursing clinico - Tecniche e procedure</w:t>
      </w:r>
      <w:r w:rsidRPr="00AD3B72">
        <w:rPr>
          <w:sz w:val="24"/>
          <w:szCs w:val="24"/>
        </w:rPr>
        <w:br/>
        <w:t xml:space="preserve">Autori: </w:t>
      </w:r>
      <w:proofErr w:type="spellStart"/>
      <w:r w:rsidRPr="00AD3B72">
        <w:rPr>
          <w:sz w:val="24"/>
          <w:szCs w:val="24"/>
        </w:rPr>
        <w:t>Kozier</w:t>
      </w:r>
      <w:proofErr w:type="spellEnd"/>
      <w:r w:rsidRPr="00AD3B72">
        <w:rPr>
          <w:sz w:val="24"/>
          <w:szCs w:val="24"/>
        </w:rPr>
        <w:t xml:space="preserve"> e Erb</w:t>
      </w:r>
    </w:p>
    <w:p w:rsidR="00600566" w:rsidRPr="00AD3B72" w:rsidRDefault="00600566" w:rsidP="00600566">
      <w:pPr>
        <w:pStyle w:val="NormaleWeb"/>
        <w:shd w:val="clear" w:color="auto" w:fill="FFFFFF"/>
        <w:rPr>
          <w:sz w:val="24"/>
          <w:szCs w:val="24"/>
        </w:rPr>
      </w:pPr>
      <w:r w:rsidRPr="00AD3B72">
        <w:rPr>
          <w:sz w:val="24"/>
          <w:szCs w:val="24"/>
        </w:rPr>
        <w:t>Edizione: Casa Editrice EDISES</w:t>
      </w:r>
    </w:p>
    <w:p w:rsidR="00600566" w:rsidRPr="00AD3B72" w:rsidRDefault="00600566" w:rsidP="00600566">
      <w:pPr>
        <w:pStyle w:val="NormaleWeb"/>
        <w:shd w:val="clear" w:color="auto" w:fill="FFFFFF"/>
        <w:rPr>
          <w:sz w:val="24"/>
          <w:szCs w:val="24"/>
        </w:rPr>
      </w:pPr>
      <w:r w:rsidRPr="00AD3B72">
        <w:rPr>
          <w:sz w:val="24"/>
          <w:szCs w:val="24"/>
        </w:rPr>
        <w:t> </w:t>
      </w:r>
    </w:p>
    <w:p w:rsidR="00600566" w:rsidRPr="00AD3B72" w:rsidRDefault="00600566" w:rsidP="00600566">
      <w:pPr>
        <w:pStyle w:val="NormaleWeb"/>
        <w:shd w:val="clear" w:color="auto" w:fill="FFFFFF"/>
        <w:rPr>
          <w:sz w:val="24"/>
          <w:szCs w:val="24"/>
        </w:rPr>
      </w:pPr>
      <w:r w:rsidRPr="00AD3B72">
        <w:rPr>
          <w:rStyle w:val="Enfasigrassetto"/>
          <w:sz w:val="24"/>
          <w:szCs w:val="24"/>
        </w:rPr>
        <w:t>Vademecum dell´Infermiere</w:t>
      </w:r>
    </w:p>
    <w:p w:rsidR="00600566" w:rsidRPr="00AD3B72" w:rsidRDefault="00600566" w:rsidP="00600566">
      <w:pPr>
        <w:pStyle w:val="NormaleWeb"/>
        <w:shd w:val="clear" w:color="auto" w:fill="FFFFFF"/>
        <w:rPr>
          <w:sz w:val="24"/>
          <w:szCs w:val="24"/>
        </w:rPr>
      </w:pPr>
      <w:r w:rsidRPr="00AD3B72">
        <w:rPr>
          <w:sz w:val="24"/>
          <w:szCs w:val="24"/>
        </w:rPr>
        <w:t>Autore: Sandra M. NETTINA</w:t>
      </w:r>
    </w:p>
    <w:p w:rsidR="00600566" w:rsidRPr="00AD3B72" w:rsidRDefault="00600566" w:rsidP="00600566">
      <w:pPr>
        <w:pStyle w:val="NormaleWeb"/>
        <w:shd w:val="clear" w:color="auto" w:fill="FFFFFF"/>
        <w:rPr>
          <w:sz w:val="24"/>
          <w:szCs w:val="24"/>
        </w:rPr>
      </w:pPr>
      <w:r w:rsidRPr="00AD3B72">
        <w:rPr>
          <w:sz w:val="24"/>
          <w:szCs w:val="24"/>
        </w:rPr>
        <w:t>Traduzione a cura di Rosaria ALVARO</w:t>
      </w:r>
    </w:p>
    <w:p w:rsidR="00600566" w:rsidRPr="00AD3B72" w:rsidRDefault="00600566" w:rsidP="00600566">
      <w:pPr>
        <w:pStyle w:val="NormaleWeb"/>
        <w:shd w:val="clear" w:color="auto" w:fill="FFFFFF"/>
        <w:rPr>
          <w:sz w:val="24"/>
          <w:szCs w:val="24"/>
        </w:rPr>
      </w:pPr>
      <w:r w:rsidRPr="00AD3B72">
        <w:rPr>
          <w:sz w:val="24"/>
          <w:szCs w:val="24"/>
        </w:rPr>
        <w:t> </w:t>
      </w:r>
    </w:p>
    <w:p w:rsidR="00600566" w:rsidRPr="00AD3B72" w:rsidRDefault="00600566" w:rsidP="00600566">
      <w:pPr>
        <w:pStyle w:val="NormaleWeb"/>
        <w:shd w:val="clear" w:color="auto" w:fill="FFFFFF"/>
        <w:rPr>
          <w:sz w:val="24"/>
          <w:szCs w:val="24"/>
        </w:rPr>
      </w:pPr>
      <w:r w:rsidRPr="00AD3B72">
        <w:rPr>
          <w:rStyle w:val="Enfasigrassetto"/>
          <w:sz w:val="24"/>
          <w:szCs w:val="24"/>
        </w:rPr>
        <w:t>Scienze infermieristiche ed ostetriche. Esercizi.</w:t>
      </w:r>
    </w:p>
    <w:p w:rsidR="00600566" w:rsidRPr="00AD3B72" w:rsidRDefault="00600566" w:rsidP="00600566">
      <w:pPr>
        <w:pStyle w:val="NormaleWeb"/>
        <w:shd w:val="clear" w:color="auto" w:fill="FFFFFF"/>
        <w:rPr>
          <w:sz w:val="24"/>
          <w:szCs w:val="24"/>
        </w:rPr>
      </w:pPr>
      <w:r w:rsidRPr="00AD3B72">
        <w:rPr>
          <w:sz w:val="24"/>
          <w:szCs w:val="24"/>
        </w:rPr>
        <w:t>Per la preparazione ai test di ammissione.</w:t>
      </w:r>
    </w:p>
    <w:p w:rsidR="00600566" w:rsidRPr="00AD3B72" w:rsidRDefault="00600566" w:rsidP="00600566">
      <w:pPr>
        <w:pStyle w:val="NormaleWeb"/>
        <w:shd w:val="clear" w:color="auto" w:fill="FFFFFF"/>
        <w:rPr>
          <w:sz w:val="24"/>
          <w:szCs w:val="24"/>
        </w:rPr>
      </w:pPr>
      <w:r w:rsidRPr="00AD3B72">
        <w:rPr>
          <w:sz w:val="24"/>
          <w:szCs w:val="24"/>
        </w:rPr>
        <w:t xml:space="preserve">Con espansione online Copertina flessibile – 10 </w:t>
      </w:r>
      <w:proofErr w:type="spellStart"/>
      <w:r w:rsidRPr="00AD3B72">
        <w:rPr>
          <w:sz w:val="24"/>
          <w:szCs w:val="24"/>
        </w:rPr>
        <w:t>gen</w:t>
      </w:r>
      <w:proofErr w:type="spellEnd"/>
      <w:r w:rsidRPr="00AD3B72">
        <w:rPr>
          <w:sz w:val="24"/>
          <w:szCs w:val="24"/>
        </w:rPr>
        <w:t xml:space="preserve"> 2013</w:t>
      </w:r>
    </w:p>
    <w:p w:rsidR="00600566" w:rsidRPr="00AD3B72" w:rsidRDefault="00600566" w:rsidP="00600566">
      <w:pPr>
        <w:pStyle w:val="NormaleWeb"/>
        <w:shd w:val="clear" w:color="auto" w:fill="FFFFFF"/>
        <w:rPr>
          <w:sz w:val="24"/>
          <w:szCs w:val="24"/>
        </w:rPr>
      </w:pPr>
      <w:proofErr w:type="spellStart"/>
      <w:r w:rsidRPr="00AD3B72">
        <w:rPr>
          <w:sz w:val="24"/>
          <w:szCs w:val="24"/>
        </w:rPr>
        <w:t>Editest</w:t>
      </w:r>
      <w:proofErr w:type="spellEnd"/>
    </w:p>
    <w:p w:rsidR="00600566" w:rsidRPr="00AD3B72" w:rsidRDefault="00600566" w:rsidP="00600566">
      <w:pPr>
        <w:pStyle w:val="NormaleWeb"/>
        <w:shd w:val="clear" w:color="auto" w:fill="FFFFFF"/>
        <w:rPr>
          <w:sz w:val="24"/>
          <w:szCs w:val="24"/>
        </w:rPr>
      </w:pPr>
      <w:r w:rsidRPr="00AD3B72">
        <w:rPr>
          <w:sz w:val="24"/>
          <w:szCs w:val="24"/>
        </w:rPr>
        <w:t xml:space="preserve">di Rosaria Alvaro, Tommaso Brancato, Alessandro </w:t>
      </w:r>
      <w:proofErr w:type="spellStart"/>
      <w:r w:rsidRPr="00AD3B72">
        <w:rPr>
          <w:sz w:val="24"/>
          <w:szCs w:val="24"/>
        </w:rPr>
        <w:t>Stievano</w:t>
      </w:r>
      <w:proofErr w:type="spellEnd"/>
    </w:p>
    <w:p w:rsidR="00BE2FDD" w:rsidRPr="00AD3B72" w:rsidRDefault="00BE2FDD">
      <w:pPr>
        <w:rPr>
          <w:sz w:val="24"/>
          <w:szCs w:val="24"/>
        </w:rPr>
      </w:pPr>
    </w:p>
    <w:p w:rsidR="00BD40D0" w:rsidRPr="00AD3B72" w:rsidRDefault="00BD40D0" w:rsidP="00AD3B72">
      <w:pPr>
        <w:pStyle w:val="NormaleWeb"/>
        <w:shd w:val="clear" w:color="auto" w:fill="FFFFFF"/>
        <w:rPr>
          <w:b/>
          <w:sz w:val="24"/>
          <w:szCs w:val="24"/>
        </w:rPr>
      </w:pPr>
      <w:r w:rsidRPr="00AD3B72">
        <w:rPr>
          <w:b/>
          <w:sz w:val="24"/>
          <w:szCs w:val="24"/>
        </w:rPr>
        <w:t>Competenze, abilità e responsabilità dell'infermiere nella terapia farmacologica</w:t>
      </w:r>
    </w:p>
    <w:p w:rsidR="00BD40D0" w:rsidRPr="00AD3B72" w:rsidRDefault="00BD40D0" w:rsidP="00AD3B72">
      <w:pPr>
        <w:pStyle w:val="NormaleWeb"/>
        <w:shd w:val="clear" w:color="auto" w:fill="FFFFFF"/>
        <w:rPr>
          <w:sz w:val="24"/>
          <w:szCs w:val="24"/>
        </w:rPr>
      </w:pPr>
      <w:r w:rsidRPr="00AD3B72">
        <w:rPr>
          <w:sz w:val="24"/>
          <w:szCs w:val="24"/>
        </w:rPr>
        <w:t xml:space="preserve">Linee guida per una corretta e sicura somministrazione dei farmaci </w:t>
      </w:r>
    </w:p>
    <w:p w:rsidR="00BD40D0" w:rsidRPr="00AD3B72" w:rsidRDefault="00BD40D0" w:rsidP="00AD3B72">
      <w:pPr>
        <w:pStyle w:val="NormaleWeb"/>
        <w:shd w:val="clear" w:color="auto" w:fill="FFFFFF"/>
        <w:rPr>
          <w:sz w:val="24"/>
          <w:szCs w:val="24"/>
        </w:rPr>
      </w:pPr>
      <w:r w:rsidRPr="00AD3B72">
        <w:rPr>
          <w:sz w:val="24"/>
          <w:szCs w:val="24"/>
        </w:rPr>
        <w:t xml:space="preserve">G. </w:t>
      </w:r>
      <w:proofErr w:type="spellStart"/>
      <w:r w:rsidRPr="00AD3B72">
        <w:rPr>
          <w:sz w:val="24"/>
          <w:szCs w:val="24"/>
        </w:rPr>
        <w:t>Romigi</w:t>
      </w:r>
      <w:proofErr w:type="spellEnd"/>
      <w:r w:rsidRPr="00AD3B72">
        <w:rPr>
          <w:sz w:val="24"/>
          <w:szCs w:val="24"/>
        </w:rPr>
        <w:t>, D. Bove</w:t>
      </w:r>
    </w:p>
    <w:p w:rsidR="00BD40D0" w:rsidRPr="00AD3B72" w:rsidRDefault="00BD40D0" w:rsidP="00AD3B72">
      <w:pPr>
        <w:pStyle w:val="NormaleWeb"/>
        <w:shd w:val="clear" w:color="auto" w:fill="FFFFFF"/>
        <w:rPr>
          <w:sz w:val="24"/>
          <w:szCs w:val="24"/>
        </w:rPr>
      </w:pPr>
      <w:proofErr w:type="spellStart"/>
      <w:r w:rsidRPr="00AD3B72">
        <w:rPr>
          <w:sz w:val="24"/>
          <w:szCs w:val="24"/>
        </w:rPr>
        <w:t>Edi</w:t>
      </w:r>
      <w:proofErr w:type="spellEnd"/>
      <w:r w:rsidRPr="00AD3B72">
        <w:rPr>
          <w:sz w:val="24"/>
          <w:szCs w:val="24"/>
        </w:rPr>
        <w:t xml:space="preserve"> </w:t>
      </w:r>
      <w:proofErr w:type="spellStart"/>
      <w:r w:rsidRPr="00AD3B72">
        <w:rPr>
          <w:sz w:val="24"/>
          <w:szCs w:val="24"/>
        </w:rPr>
        <w:t>Ses</w:t>
      </w:r>
      <w:proofErr w:type="spellEnd"/>
      <w:r w:rsidRPr="00AD3B72">
        <w:rPr>
          <w:sz w:val="24"/>
          <w:szCs w:val="24"/>
        </w:rPr>
        <w:t xml:space="preserve"> editore</w:t>
      </w:r>
    </w:p>
    <w:p w:rsidR="00BD40D0" w:rsidRPr="00AD3B72" w:rsidRDefault="00BD40D0" w:rsidP="00AD3B72">
      <w:pPr>
        <w:pStyle w:val="NormaleWeb"/>
        <w:shd w:val="clear" w:color="auto" w:fill="FFFFFF"/>
        <w:rPr>
          <w:sz w:val="24"/>
          <w:szCs w:val="24"/>
        </w:rPr>
      </w:pPr>
    </w:p>
    <w:sectPr w:rsidR="00BD40D0" w:rsidRPr="00AD3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66"/>
    <w:rsid w:val="00600566"/>
    <w:rsid w:val="00963804"/>
    <w:rsid w:val="00AD3B72"/>
    <w:rsid w:val="00B4734C"/>
    <w:rsid w:val="00BD40D0"/>
    <w:rsid w:val="00BE054D"/>
    <w:rsid w:val="00B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7751-A43E-4EE2-828F-49B46B6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0056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00566"/>
    <w:pPr>
      <w:spacing w:after="150" w:line="312" w:lineRule="atLeast"/>
    </w:pPr>
    <w:rPr>
      <w:rFonts w:ascii="Trebuchet MS" w:eastAsia="Times New Roman" w:hAnsi="Trebuchet MS" w:cs="Times New Roman"/>
      <w:color w:val="2A2A25"/>
      <w:sz w:val="26"/>
      <w:szCs w:val="2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D40D0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D40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89932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Antonucci Fabiola</dc:creator>
  <cp:keywords/>
  <dc:description/>
  <cp:lastModifiedBy>Antonucci Fabiola</cp:lastModifiedBy>
  <cp:revision>2</cp:revision>
  <dcterms:created xsi:type="dcterms:W3CDTF">2023-02-07T13:49:00Z</dcterms:created>
  <dcterms:modified xsi:type="dcterms:W3CDTF">2023-02-07T13:49:00Z</dcterms:modified>
</cp:coreProperties>
</file>