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630"/>
        <w:tblW w:w="106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5387"/>
      </w:tblGrid>
      <w:tr w:rsidR="00344221" w:rsidRPr="00344221" w:rsidTr="00344221">
        <w:trPr>
          <w:trHeight w:val="930"/>
        </w:trPr>
        <w:tc>
          <w:tcPr>
            <w:tcW w:w="5260" w:type="dxa"/>
            <w:tcBorders>
              <w:top w:val="nil"/>
              <w:bottom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344221" w:rsidRPr="00344221" w:rsidRDefault="00344221" w:rsidP="00344221">
            <w:pPr>
              <w:pStyle w:val="Intestazione"/>
              <w:rPr>
                <w:b/>
                <w:color w:val="000000" w:themeColor="text1"/>
                <w:sz w:val="28"/>
                <w:szCs w:val="28"/>
              </w:rPr>
            </w:pPr>
            <w:r w:rsidRPr="00344221">
              <w:rPr>
                <w:b/>
                <w:color w:val="000000" w:themeColor="text1"/>
                <w:sz w:val="28"/>
                <w:szCs w:val="28"/>
              </w:rPr>
              <w:t xml:space="preserve">Schema </w:t>
            </w:r>
            <w:r w:rsidRPr="00344221">
              <w:rPr>
                <w:rFonts w:cs="Arial"/>
                <w:b/>
                <w:color w:val="000000" w:themeColor="text1"/>
                <w:sz w:val="28"/>
                <w:szCs w:val="28"/>
              </w:rPr>
              <w:t>di</w:t>
            </w:r>
            <w:r w:rsidRPr="00344221">
              <w:rPr>
                <w:b/>
                <w:color w:val="000000" w:themeColor="text1"/>
                <w:sz w:val="28"/>
                <w:szCs w:val="28"/>
              </w:rPr>
              <w:t xml:space="preserve"> indizione gara</w:t>
            </w:r>
          </w:p>
          <w:p w:rsidR="00DB6D41" w:rsidRDefault="00DB6D41" w:rsidP="00DB6D41">
            <w:pPr>
              <w:pStyle w:val="Intestazione"/>
              <w:rPr>
                <w:b/>
                <w:color w:val="000000" w:themeColor="text1"/>
                <w:sz w:val="28"/>
                <w:szCs w:val="28"/>
              </w:rPr>
            </w:pPr>
          </w:p>
          <w:p w:rsidR="00E739C9" w:rsidRDefault="00E739C9" w:rsidP="00DB6D41">
            <w:pPr>
              <w:pStyle w:val="Intestazione"/>
              <w:rPr>
                <w:b/>
                <w:color w:val="000000" w:themeColor="text1"/>
                <w:sz w:val="28"/>
                <w:szCs w:val="28"/>
              </w:rPr>
            </w:pPr>
          </w:p>
          <w:p w:rsidR="00E739C9" w:rsidRPr="00344221" w:rsidRDefault="00E739C9" w:rsidP="00DB6D41">
            <w:pPr>
              <w:pStyle w:val="Intestazione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  <w:shd w:val="clear" w:color="000000" w:fill="FFFFFF" w:themeFill="background1"/>
            <w:vAlign w:val="bottom"/>
          </w:tcPr>
          <w:p w:rsidR="00DB6D41" w:rsidRPr="00344221" w:rsidRDefault="00DB6D41" w:rsidP="00DB6D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lang w:eastAsia="it-IT"/>
              </w:rPr>
            </w:pPr>
          </w:p>
        </w:tc>
      </w:tr>
      <w:tr w:rsidR="00580CDB" w:rsidRPr="00B94A04" w:rsidTr="00344221">
        <w:trPr>
          <w:trHeight w:val="33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580CDB" w:rsidRPr="00581A4F" w:rsidRDefault="00580CDB" w:rsidP="00DB6D41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581A4F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it-IT"/>
              </w:rPr>
              <w:t>CAMPO/INFORMAZIONE DI INDICIZZAZIONE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595959"/>
            <w:vAlign w:val="bottom"/>
          </w:tcPr>
          <w:p w:rsidR="00580CDB" w:rsidRPr="00581A4F" w:rsidRDefault="00B94A04" w:rsidP="00E06A8F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344221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it-IT"/>
              </w:rPr>
              <w:t>VALORI</w:t>
            </w:r>
            <w:r w:rsidR="00E06A8F" w:rsidRPr="00E06A8F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vertAlign w:val="superscript"/>
                <w:lang w:eastAsia="it-IT"/>
              </w:rPr>
              <w:t>1</w:t>
            </w:r>
          </w:p>
        </w:tc>
      </w:tr>
      <w:tr w:rsidR="00580CDB" w:rsidRPr="00D75D52" w:rsidTr="00DB6D41">
        <w:trPr>
          <w:trHeight w:val="339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CDB" w:rsidRPr="00D75D52" w:rsidRDefault="00580CDB" w:rsidP="00DB6D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D75D52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Titolo breve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CDB" w:rsidRPr="00D75D52" w:rsidRDefault="00EA66EF" w:rsidP="00EA66E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EA66EF">
              <w:rPr>
                <w:rFonts w:eastAsia="Times New Roman" w:cs="Times New Roman"/>
                <w:bCs/>
                <w:color w:val="000000"/>
                <w:lang w:eastAsia="it-IT"/>
              </w:rPr>
              <w:t xml:space="preserve">GARA </w:t>
            </w:r>
            <w:r>
              <w:rPr>
                <w:rFonts w:eastAsia="Times New Roman" w:cs="Times New Roman"/>
                <w:bCs/>
                <w:color w:val="000000"/>
                <w:lang w:eastAsia="it-IT"/>
              </w:rPr>
              <w:t>Supporto Specialistico Ministero della S</w:t>
            </w:r>
            <w:r w:rsidRPr="00EA66EF">
              <w:rPr>
                <w:rFonts w:eastAsia="Times New Roman" w:cs="Times New Roman"/>
                <w:bCs/>
                <w:color w:val="000000"/>
                <w:lang w:eastAsia="it-IT"/>
              </w:rPr>
              <w:t xml:space="preserve">alute ID 1994 </w:t>
            </w:r>
          </w:p>
        </w:tc>
      </w:tr>
      <w:tr w:rsidR="00580CDB" w:rsidRPr="00D75D52" w:rsidTr="00DB6D4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0CDB" w:rsidRPr="00D75D52" w:rsidRDefault="00580CDB" w:rsidP="00DB6D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D75D52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Titolo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CDB" w:rsidRPr="00DC3E7C" w:rsidRDefault="00EA66EF" w:rsidP="00AB5ADC">
            <w:pPr>
              <w:spacing w:after="0" w:line="240" w:lineRule="auto"/>
              <w:jc w:val="both"/>
            </w:pPr>
            <w:r w:rsidRPr="00EA66EF">
              <w:t>Gara a procedura aperta per l’affidamento dei Servizi professionali per lo sviluppo di metodologie a supporto del sistema nazionale di Verifica e controllo dell’assistenza sanitaria (</w:t>
            </w:r>
            <w:proofErr w:type="spellStart"/>
            <w:r w:rsidRPr="00EA66EF">
              <w:t>SIVEAS</w:t>
            </w:r>
            <w:proofErr w:type="spellEnd"/>
            <w:r w:rsidRPr="00EA66EF">
              <w:t>)</w:t>
            </w:r>
          </w:p>
        </w:tc>
      </w:tr>
      <w:tr w:rsidR="00580CDB" w:rsidRPr="00D75D52" w:rsidTr="00DB6D4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CDB" w:rsidRPr="00D75D52" w:rsidRDefault="00580CDB" w:rsidP="00DB6D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D75D52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Contratto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DB" w:rsidRPr="00D75D52" w:rsidRDefault="00EA66EF" w:rsidP="00DB6D4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it-IT"/>
              </w:rPr>
            </w:pPr>
            <w:r>
              <w:rPr>
                <w:rFonts w:eastAsia="Times New Roman" w:cs="Times New Roman"/>
                <w:bCs/>
                <w:color w:val="000000"/>
                <w:lang w:eastAsia="it-IT"/>
              </w:rPr>
              <w:t>Servizi</w:t>
            </w:r>
          </w:p>
        </w:tc>
      </w:tr>
      <w:tr w:rsidR="00580CDB" w:rsidRPr="00D75D52" w:rsidTr="00DB6D4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CDB" w:rsidRPr="00D75D52" w:rsidRDefault="00580CDB" w:rsidP="00E06A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D75D52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Categoria merceologica</w:t>
            </w:r>
            <w:r w:rsidR="00E06A8F" w:rsidRPr="00D75D52">
              <w:rPr>
                <w:rFonts w:eastAsia="Times New Roman" w:cs="Times New Roman"/>
                <w:b/>
                <w:bCs/>
                <w:color w:val="000000"/>
                <w:vertAlign w:val="superscript"/>
                <w:lang w:eastAsia="it-IT"/>
              </w:rPr>
              <w:t>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AD" w:rsidRPr="00D75D52" w:rsidRDefault="004C34AD" w:rsidP="00DB6D4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D75D52">
              <w:rPr>
                <w:rFonts w:eastAsia="Times New Roman" w:cs="Times New Roman"/>
                <w:bCs/>
                <w:color w:val="000000"/>
                <w:lang w:eastAsia="it-IT"/>
              </w:rPr>
              <w:t>Alimenti, ristorazione e buoni pasto</w:t>
            </w:r>
          </w:p>
          <w:p w:rsidR="004C34AD" w:rsidRPr="00D75D52" w:rsidRDefault="004C34AD" w:rsidP="00DB6D4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D75D52">
              <w:rPr>
                <w:rFonts w:eastAsia="Times New Roman" w:cs="Times New Roman"/>
                <w:bCs/>
                <w:color w:val="000000"/>
                <w:lang w:eastAsia="it-IT"/>
              </w:rPr>
              <w:t>Arredi e complementi di arredo</w:t>
            </w:r>
          </w:p>
          <w:p w:rsidR="004C34AD" w:rsidRPr="00D75D52" w:rsidRDefault="004C34AD" w:rsidP="00DB6D4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D75D52">
              <w:rPr>
                <w:rFonts w:eastAsia="Times New Roman" w:cs="Times New Roman"/>
                <w:bCs/>
                <w:color w:val="000000"/>
                <w:lang w:eastAsia="it-IT"/>
              </w:rPr>
              <w:t>Beni e servizi per gli immobili</w:t>
            </w:r>
          </w:p>
          <w:p w:rsidR="004C34AD" w:rsidRPr="00D75D52" w:rsidRDefault="004C34AD" w:rsidP="00DB6D4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D75D52">
              <w:rPr>
                <w:rFonts w:eastAsia="Times New Roman" w:cs="Times New Roman"/>
                <w:bCs/>
                <w:color w:val="000000"/>
                <w:lang w:eastAsia="it-IT"/>
              </w:rPr>
              <w:t>Beni e servizi per la sanità</w:t>
            </w:r>
          </w:p>
          <w:p w:rsidR="004C34AD" w:rsidRPr="00D75D52" w:rsidRDefault="004C34AD" w:rsidP="00DB6D4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D75D52">
              <w:rPr>
                <w:rFonts w:eastAsia="Times New Roman" w:cs="Times New Roman"/>
                <w:bCs/>
                <w:color w:val="000000"/>
                <w:lang w:eastAsia="it-IT"/>
              </w:rPr>
              <w:t>Beni e servizi per le persone</w:t>
            </w:r>
          </w:p>
          <w:p w:rsidR="004C34AD" w:rsidRPr="00D75D52" w:rsidRDefault="004C34AD" w:rsidP="00DB6D4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D75D52">
              <w:rPr>
                <w:rFonts w:eastAsia="Times New Roman" w:cs="Times New Roman"/>
                <w:bCs/>
                <w:color w:val="000000"/>
                <w:lang w:eastAsia="it-IT"/>
              </w:rPr>
              <w:t>Cancelleria, macchine per ufficio e materiale di consumo</w:t>
            </w:r>
          </w:p>
          <w:p w:rsidR="004C34AD" w:rsidRPr="00D75D52" w:rsidRDefault="004C34AD" w:rsidP="00DB6D4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D75D52">
              <w:rPr>
                <w:rFonts w:eastAsia="Times New Roman" w:cs="Times New Roman"/>
                <w:bCs/>
                <w:color w:val="000000"/>
                <w:lang w:eastAsia="it-IT"/>
              </w:rPr>
              <w:t>Combustili, carburanti e lubrificanti</w:t>
            </w:r>
          </w:p>
          <w:p w:rsidR="004C34AD" w:rsidRPr="00D75D52" w:rsidRDefault="004C34AD" w:rsidP="00DB6D4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D75D52">
              <w:rPr>
                <w:rFonts w:eastAsia="Times New Roman" w:cs="Times New Roman"/>
                <w:bCs/>
                <w:color w:val="000000"/>
                <w:lang w:eastAsia="it-IT"/>
              </w:rPr>
              <w:t>Hardware, software e servizi ICT</w:t>
            </w:r>
          </w:p>
          <w:p w:rsidR="004C34AD" w:rsidRPr="00D75D52" w:rsidRDefault="004C34AD" w:rsidP="00DB6D4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D75D52">
              <w:rPr>
                <w:rFonts w:eastAsia="Times New Roman" w:cs="Times New Roman"/>
                <w:bCs/>
                <w:color w:val="000000"/>
                <w:lang w:eastAsia="it-IT"/>
              </w:rPr>
              <w:t>Servizi di informazione</w:t>
            </w:r>
          </w:p>
          <w:p w:rsidR="004C34AD" w:rsidRPr="00D75D52" w:rsidRDefault="004C34AD" w:rsidP="00DB6D4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D75D52">
              <w:rPr>
                <w:rFonts w:eastAsia="Times New Roman" w:cs="Times New Roman"/>
                <w:bCs/>
                <w:color w:val="000000"/>
                <w:lang w:eastAsia="it-IT"/>
              </w:rPr>
              <w:t>Servizi postali, assicurativi e finanziari</w:t>
            </w:r>
          </w:p>
          <w:p w:rsidR="004C34AD" w:rsidRPr="00D75D52" w:rsidRDefault="004C34AD" w:rsidP="00DB6D4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D75D52">
              <w:rPr>
                <w:rFonts w:eastAsia="Times New Roman" w:cs="Times New Roman"/>
                <w:bCs/>
                <w:color w:val="000000"/>
                <w:lang w:eastAsia="it-IT"/>
              </w:rPr>
              <w:t>Servizi professionali</w:t>
            </w:r>
          </w:p>
          <w:p w:rsidR="004C34AD" w:rsidRPr="00D75D52" w:rsidRDefault="004C34AD" w:rsidP="00DB6D4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D75D52">
              <w:rPr>
                <w:rFonts w:eastAsia="Times New Roman" w:cs="Times New Roman"/>
                <w:bCs/>
                <w:color w:val="000000"/>
                <w:lang w:eastAsia="it-IT"/>
              </w:rPr>
              <w:t>Soluzioni per la scuola</w:t>
            </w:r>
          </w:p>
          <w:p w:rsidR="00580CDB" w:rsidRPr="00D75D52" w:rsidRDefault="004C34AD" w:rsidP="00DB6D4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D75D52">
              <w:rPr>
                <w:rFonts w:eastAsia="Times New Roman" w:cs="Times New Roman"/>
                <w:bCs/>
                <w:color w:val="000000"/>
                <w:lang w:eastAsia="it-IT"/>
              </w:rPr>
              <w:t>Veicoli</w:t>
            </w:r>
          </w:p>
        </w:tc>
      </w:tr>
      <w:tr w:rsidR="00580CDB" w:rsidRPr="00D75D52" w:rsidTr="00DB6D4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CDB" w:rsidRPr="00D75D52" w:rsidRDefault="00580CDB" w:rsidP="00DB6D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D75D52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Denominazione dell'amministrazione aggiudicatrice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0CDB" w:rsidRPr="00D75D52" w:rsidRDefault="00130DD8" w:rsidP="00DB6D4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D75D52">
              <w:rPr>
                <w:rFonts w:eastAsia="Times New Roman" w:cs="Times New Roman"/>
                <w:bCs/>
                <w:color w:val="000000"/>
                <w:lang w:eastAsia="it-IT"/>
              </w:rPr>
              <w:t>Consip Spa a socio unico</w:t>
            </w:r>
          </w:p>
        </w:tc>
      </w:tr>
      <w:tr w:rsidR="00580CDB" w:rsidRPr="00D75D52" w:rsidTr="00DB6D4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CDB" w:rsidRPr="00D75D52" w:rsidRDefault="00580CDB" w:rsidP="00DB6D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D75D52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Tipo di amministrazione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0CDB" w:rsidRPr="00D75D52" w:rsidRDefault="00130DD8" w:rsidP="00DB6D4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D75D52">
              <w:rPr>
                <w:rFonts w:eastAsia="Times New Roman" w:cs="Times New Roman"/>
                <w:bCs/>
                <w:color w:val="000000"/>
                <w:lang w:eastAsia="it-IT"/>
              </w:rPr>
              <w:t>Organismo di diritto pubblico</w:t>
            </w:r>
          </w:p>
        </w:tc>
      </w:tr>
      <w:tr w:rsidR="00580CDB" w:rsidRPr="00D75D52" w:rsidTr="00DB6D4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CDB" w:rsidRPr="00D75D52" w:rsidRDefault="00580CDB" w:rsidP="00DB6D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D75D52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Sede di gara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DB" w:rsidRPr="00D75D52" w:rsidRDefault="00130DD8" w:rsidP="00130DD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D75D52">
              <w:rPr>
                <w:rFonts w:eastAsia="Times New Roman" w:cs="Times New Roman"/>
                <w:bCs/>
                <w:color w:val="000000"/>
                <w:lang w:eastAsia="it-IT"/>
              </w:rPr>
              <w:t>gara smaterializzata</w:t>
            </w:r>
          </w:p>
        </w:tc>
      </w:tr>
      <w:tr w:rsidR="00580CDB" w:rsidRPr="00D75D52" w:rsidTr="00DB6D41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CDB" w:rsidRPr="00D75D52" w:rsidRDefault="00580CDB" w:rsidP="00E06A8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D75D52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Importo</w:t>
            </w:r>
            <w:r w:rsidR="00E06A8F" w:rsidRPr="00D75D52">
              <w:rPr>
                <w:rFonts w:eastAsia="Times New Roman" w:cs="Times New Roman"/>
                <w:b/>
                <w:bCs/>
                <w:color w:val="000000"/>
                <w:vertAlign w:val="superscript"/>
                <w:lang w:eastAsia="it-IT"/>
              </w:rPr>
              <w:t>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DB" w:rsidRPr="00D75D52" w:rsidRDefault="002614A2" w:rsidP="00EA66E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D75D52">
              <w:rPr>
                <w:bCs/>
              </w:rPr>
              <w:t xml:space="preserve">Valore, IVA esclusa: </w:t>
            </w:r>
            <w:r w:rsidR="00AB341A">
              <w:rPr>
                <w:color w:val="FF0000"/>
              </w:rPr>
              <w:t xml:space="preserve"> </w:t>
            </w:r>
            <w:r w:rsidR="00EA66EF" w:rsidRPr="00EA66EF">
              <w:t xml:space="preserve">4.722.000,00 </w:t>
            </w:r>
            <w:r w:rsidR="00CA6C2D" w:rsidRPr="00D75D52">
              <w:rPr>
                <w:bCs/>
              </w:rPr>
              <w:t>Valuta: Euro</w:t>
            </w:r>
            <w:r w:rsidR="00CA6C2D" w:rsidRPr="00D75D52">
              <w:rPr>
                <w:b/>
                <w:bCs/>
              </w:rPr>
              <w:t xml:space="preserve">  </w:t>
            </w:r>
          </w:p>
        </w:tc>
      </w:tr>
      <w:tr w:rsidR="00580CDB" w:rsidRPr="00D75D52" w:rsidTr="00DB6D4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CDB" w:rsidRPr="00D75D52" w:rsidRDefault="00580CDB" w:rsidP="00DB6D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D75D52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Data di pubblicazione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0CDB" w:rsidRPr="00D75D52" w:rsidRDefault="00580CDB" w:rsidP="00DB6D4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it-IT"/>
              </w:rPr>
            </w:pPr>
          </w:p>
        </w:tc>
      </w:tr>
      <w:tr w:rsidR="00580CDB" w:rsidRPr="00D75D52" w:rsidTr="00DB6D4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CDB" w:rsidRPr="00D75D52" w:rsidRDefault="00580CDB" w:rsidP="00DB6D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D75D52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Data di scadenza del bando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0CDB" w:rsidRPr="00D75D52" w:rsidRDefault="00EA66EF" w:rsidP="00A632A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EA66EF">
              <w:rPr>
                <w:bCs/>
              </w:rPr>
              <w:t>02/02/2018</w:t>
            </w:r>
          </w:p>
        </w:tc>
      </w:tr>
      <w:tr w:rsidR="00580CDB" w:rsidRPr="00D75D52" w:rsidTr="00DB6D41">
        <w:trPr>
          <w:trHeight w:val="300"/>
        </w:trPr>
        <w:tc>
          <w:tcPr>
            <w:tcW w:w="5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CDB" w:rsidRPr="00D75D52" w:rsidRDefault="00580CDB" w:rsidP="00DB6D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D75D52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Criterio di aggiudicazione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26" w:rsidRPr="00D75D52" w:rsidRDefault="00336240" w:rsidP="00B327E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it-IT"/>
              </w:rPr>
            </w:pPr>
            <w:r w:rsidRPr="00D75D52">
              <w:rPr>
                <w:rFonts w:eastAsia="Times New Roman" w:cs="Times New Roman"/>
                <w:bCs/>
                <w:color w:val="000000"/>
                <w:lang w:eastAsia="it-IT"/>
              </w:rPr>
              <w:t xml:space="preserve">Criterio </w:t>
            </w:r>
            <w:r w:rsidR="00EA66EF">
              <w:rPr>
                <w:rFonts w:eastAsia="Times New Roman" w:cs="Times New Roman"/>
                <w:bCs/>
                <w:color w:val="000000"/>
                <w:lang w:eastAsia="it-IT"/>
              </w:rPr>
              <w:t>dell’</w:t>
            </w:r>
            <w:r w:rsidR="00EA66EF" w:rsidRPr="00EA66EF">
              <w:rPr>
                <w:rFonts w:eastAsia="Times New Roman" w:cs="Times New Roman"/>
                <w:bCs/>
                <w:color w:val="000000"/>
                <w:lang w:eastAsia="it-IT"/>
              </w:rPr>
              <w:t>offerta economicamente più vantaggiosa sulla base del miglior rapporto qualità /prezzo ai sensi dell’art. 95, c. 2 e 6 del d.lgs. n. 50/2016</w:t>
            </w:r>
          </w:p>
        </w:tc>
      </w:tr>
      <w:tr w:rsidR="00580CDB" w:rsidRPr="00D75D52" w:rsidTr="00DB6D41">
        <w:trPr>
          <w:trHeight w:val="7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09D" w:rsidRPr="00D75D52" w:rsidRDefault="00BC609D" w:rsidP="00DB6D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  <w:lang w:eastAsia="it-IT"/>
              </w:rPr>
            </w:pPr>
            <w:r w:rsidRPr="00D75D52">
              <w:rPr>
                <w:rFonts w:eastAsia="Times New Roman" w:cs="Times New Roman"/>
                <w:b/>
                <w:bCs/>
                <w:color w:val="000000"/>
                <w:u w:val="single"/>
                <w:lang w:eastAsia="it-IT"/>
              </w:rPr>
              <w:t>Termini di gara</w:t>
            </w:r>
          </w:p>
          <w:p w:rsidR="00BC609D" w:rsidRPr="00D75D52" w:rsidRDefault="00BC609D" w:rsidP="00DB6D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D75D52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Termine ricezione offerte</w:t>
            </w:r>
          </w:p>
          <w:p w:rsidR="00BC609D" w:rsidRPr="00D75D52" w:rsidRDefault="00BC609D" w:rsidP="00DB6D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D75D52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Termine ritiro documentazione</w:t>
            </w:r>
          </w:p>
          <w:p w:rsidR="00580CDB" w:rsidRPr="00D75D52" w:rsidRDefault="00BC609D" w:rsidP="00DB6D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D75D52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Termine richiesta chiarimenti</w:t>
            </w:r>
          </w:p>
          <w:p w:rsidR="00067626" w:rsidRPr="00D75D52" w:rsidRDefault="00067626" w:rsidP="00DB6D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51" w:rsidRPr="00D75D52" w:rsidRDefault="00EA66EF">
            <w:r w:rsidRPr="00EA66EF">
              <w:rPr>
                <w:bCs/>
              </w:rPr>
              <w:t>02/02/2018</w:t>
            </w:r>
            <w:r>
              <w:rPr>
                <w:bCs/>
              </w:rPr>
              <w:t xml:space="preserve"> </w:t>
            </w:r>
            <w:r w:rsidR="00371951" w:rsidRPr="00D75D52">
              <w:rPr>
                <w:bCs/>
              </w:rPr>
              <w:t>ore 16:00</w:t>
            </w:r>
          </w:p>
          <w:p w:rsidR="00580CDB" w:rsidRPr="00D75D52" w:rsidRDefault="00EA66EF" w:rsidP="00EA66EF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it-IT"/>
              </w:rPr>
            </w:pPr>
            <w:r>
              <w:rPr>
                <w:rFonts w:eastAsia="Times New Roman" w:cs="Times New Roman"/>
                <w:bCs/>
                <w:color w:val="000000"/>
                <w:lang w:eastAsia="it-IT"/>
              </w:rPr>
              <w:t>16</w:t>
            </w:r>
            <w:r w:rsidR="00A67FC3">
              <w:rPr>
                <w:rFonts w:eastAsia="Times New Roman" w:cs="Times New Roman"/>
                <w:bCs/>
                <w:color w:val="000000"/>
                <w:lang w:eastAsia="it-IT"/>
              </w:rPr>
              <w:t>/</w:t>
            </w:r>
            <w:r>
              <w:rPr>
                <w:rFonts w:eastAsia="Times New Roman" w:cs="Times New Roman"/>
                <w:bCs/>
                <w:color w:val="000000"/>
                <w:lang w:eastAsia="it-IT"/>
              </w:rPr>
              <w:t>01</w:t>
            </w:r>
            <w:r w:rsidR="00A67FC3">
              <w:rPr>
                <w:rFonts w:eastAsia="Times New Roman" w:cs="Times New Roman"/>
                <w:bCs/>
                <w:color w:val="000000"/>
                <w:lang w:eastAsia="it-IT"/>
              </w:rPr>
              <w:t>/2018</w:t>
            </w:r>
            <w:r w:rsidR="00DE1805">
              <w:rPr>
                <w:rFonts w:eastAsia="Times New Roman" w:cs="Times New Roman"/>
                <w:bCs/>
                <w:color w:val="000000"/>
                <w:lang w:eastAsia="it-IT"/>
              </w:rPr>
              <w:t xml:space="preserve"> ore 12</w:t>
            </w:r>
            <w:r w:rsidR="008C4D9F" w:rsidRPr="00D75D52">
              <w:rPr>
                <w:rFonts w:eastAsia="Times New Roman" w:cs="Times New Roman"/>
                <w:bCs/>
                <w:color w:val="000000"/>
                <w:lang w:eastAsia="it-IT"/>
              </w:rPr>
              <w:t>:00</w:t>
            </w:r>
          </w:p>
        </w:tc>
      </w:tr>
      <w:tr w:rsidR="00580CDB" w:rsidRPr="00D75D52" w:rsidTr="00DB6D41">
        <w:trPr>
          <w:trHeight w:val="25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146" w:rsidRPr="00D75D52" w:rsidRDefault="00580CDB" w:rsidP="00DB6D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D75D52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Requisiti di qualificazione </w:t>
            </w:r>
          </w:p>
          <w:p w:rsidR="00580CDB" w:rsidRPr="00D75D52" w:rsidRDefault="00580CDB" w:rsidP="00B0214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D75D52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(</w:t>
            </w:r>
            <w:r w:rsidR="00B02146" w:rsidRPr="00D75D52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da inserire </w:t>
            </w:r>
            <w:r w:rsidRPr="00D75D52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solo </w:t>
            </w:r>
            <w:r w:rsidR="00B02146" w:rsidRPr="00D75D52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per</w:t>
            </w:r>
            <w:r w:rsidRPr="00D75D52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 </w:t>
            </w:r>
            <w:r w:rsidR="00B02146" w:rsidRPr="00D75D52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 xml:space="preserve">Contratto di </w:t>
            </w:r>
            <w:r w:rsidRPr="00D75D52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Lavori)</w:t>
            </w:r>
          </w:p>
          <w:p w:rsidR="00067626" w:rsidRPr="00D75D52" w:rsidRDefault="00067626" w:rsidP="00B0214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0CDB" w:rsidRPr="00D75D52" w:rsidRDefault="00580CDB" w:rsidP="00DB6D4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it-IT"/>
              </w:rPr>
            </w:pPr>
          </w:p>
        </w:tc>
      </w:tr>
      <w:tr w:rsidR="00580CDB" w:rsidRPr="00D75D52" w:rsidTr="00DB6D4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CDB" w:rsidRPr="00D75D52" w:rsidRDefault="00580CDB" w:rsidP="00DB6D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highlight w:val="yellow"/>
                <w:lang w:eastAsia="it-IT"/>
              </w:rPr>
            </w:pPr>
            <w:r w:rsidRPr="00D75D52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Codice CPV</w:t>
            </w:r>
            <w:r w:rsidR="00E06A8F" w:rsidRPr="00D75D52">
              <w:rPr>
                <w:vertAlign w:val="superscript"/>
              </w:rPr>
              <w:t>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0CDB" w:rsidRPr="002F34F0" w:rsidRDefault="00EA66EF" w:rsidP="00DB6D41">
            <w:pPr>
              <w:spacing w:after="0" w:line="240" w:lineRule="auto"/>
              <w:rPr>
                <w:rFonts w:cs="Trebuchet MS"/>
                <w:kern w:val="32"/>
              </w:rPr>
            </w:pPr>
            <w:r w:rsidRPr="00EA66EF">
              <w:t xml:space="preserve">Codice </w:t>
            </w:r>
            <w:proofErr w:type="spellStart"/>
            <w:r w:rsidRPr="00EA66EF">
              <w:t>CPV</w:t>
            </w:r>
            <w:proofErr w:type="spellEnd"/>
            <w:r w:rsidRPr="00EA66EF">
              <w:t xml:space="preserve"> principale: 79411000-8</w:t>
            </w:r>
          </w:p>
        </w:tc>
      </w:tr>
      <w:tr w:rsidR="00580CDB" w:rsidRPr="00D75D52" w:rsidTr="00DB6D4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CDB" w:rsidRPr="00D75D52" w:rsidRDefault="00580CDB" w:rsidP="00DB6D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D75D52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Codice SCP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80CDB" w:rsidRPr="00D75D52" w:rsidRDefault="00580CDB" w:rsidP="00DB6D4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it-IT"/>
              </w:rPr>
            </w:pPr>
          </w:p>
        </w:tc>
      </w:tr>
      <w:tr w:rsidR="00580CDB" w:rsidRPr="00D75D52" w:rsidTr="00DB6D4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CDB" w:rsidRPr="00D75D52" w:rsidRDefault="00580CDB" w:rsidP="00DB6D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D75D52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CIG</w:t>
            </w:r>
            <w:r w:rsidR="00E06A8F" w:rsidRPr="00D75D52">
              <w:rPr>
                <w:vertAlign w:val="superscript"/>
              </w:rPr>
              <w:t>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66EF" w:rsidRDefault="00EA66EF" w:rsidP="0047209B">
            <w:pPr>
              <w:pStyle w:val="testo1"/>
              <w:widowControl w:val="0"/>
              <w:spacing w:after="0" w:line="300" w:lineRule="exact"/>
              <w:ind w:left="0" w:right="16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EA66EF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Lotto 1: CIG 7312425401; </w:t>
            </w:r>
          </w:p>
          <w:p w:rsidR="00EA66EF" w:rsidRDefault="00EA66EF" w:rsidP="0047209B">
            <w:pPr>
              <w:pStyle w:val="testo1"/>
              <w:widowControl w:val="0"/>
              <w:spacing w:after="0" w:line="300" w:lineRule="exact"/>
              <w:ind w:left="0" w:right="16"/>
              <w:rPr>
                <w:rFonts w:asciiTheme="minorHAnsi" w:eastAsiaTheme="minorHAnsi" w:hAnsiTheme="minorHAnsi" w:cstheme="minorBidi"/>
                <w:szCs w:val="22"/>
                <w:lang w:eastAsia="en-US"/>
              </w:rPr>
            </w:pPr>
            <w:r w:rsidRPr="00EA66EF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Lotto 2: CIG </w:t>
            </w:r>
            <w:proofErr w:type="spellStart"/>
            <w:r w:rsidRPr="00EA66EF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312436D12</w:t>
            </w:r>
            <w:proofErr w:type="spellEnd"/>
            <w:r w:rsidRPr="00EA66EF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;  </w:t>
            </w:r>
          </w:p>
          <w:p w:rsidR="00D75D52" w:rsidRPr="0047209B" w:rsidRDefault="00EA66EF" w:rsidP="0047209B">
            <w:pPr>
              <w:pStyle w:val="testo1"/>
              <w:widowControl w:val="0"/>
              <w:spacing w:after="0" w:line="300" w:lineRule="exact"/>
              <w:ind w:left="0" w:right="16"/>
              <w:rPr>
                <w:rFonts w:asciiTheme="minorHAnsi" w:hAnsiTheme="minorHAnsi" w:cs="Trebuchet MS"/>
                <w:iCs/>
                <w:sz w:val="20"/>
              </w:rPr>
            </w:pPr>
            <w:r w:rsidRPr="00EA66EF">
              <w:rPr>
                <w:rFonts w:asciiTheme="minorHAnsi" w:eastAsiaTheme="minorHAnsi" w:hAnsiTheme="minorHAnsi" w:cstheme="minorBidi"/>
                <w:szCs w:val="22"/>
                <w:lang w:eastAsia="en-US"/>
              </w:rPr>
              <w:t xml:space="preserve">Lotto 3: CIG </w:t>
            </w:r>
            <w:proofErr w:type="spellStart"/>
            <w:r w:rsidRPr="00EA66EF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73124443AF</w:t>
            </w:r>
            <w:proofErr w:type="spellEnd"/>
            <w:r w:rsidRPr="00EA66EF">
              <w:rPr>
                <w:rFonts w:asciiTheme="minorHAnsi" w:eastAsiaTheme="minorHAnsi" w:hAnsiTheme="minorHAnsi" w:cstheme="minorBidi"/>
                <w:szCs w:val="22"/>
                <w:lang w:eastAsia="en-US"/>
              </w:rPr>
              <w:t>;</w:t>
            </w:r>
          </w:p>
        </w:tc>
      </w:tr>
      <w:tr w:rsidR="00580CDB" w:rsidRPr="00D75D52" w:rsidTr="00DB6D41">
        <w:trPr>
          <w:trHeight w:val="248"/>
        </w:trPr>
        <w:tc>
          <w:tcPr>
            <w:tcW w:w="5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0CDB" w:rsidRPr="00D75D52" w:rsidRDefault="00580CDB" w:rsidP="00DB6D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it-IT"/>
              </w:rPr>
            </w:pPr>
            <w:r w:rsidRPr="00D75D52">
              <w:rPr>
                <w:rFonts w:eastAsia="Times New Roman" w:cs="Times New Roman"/>
                <w:b/>
                <w:bCs/>
                <w:color w:val="000000"/>
                <w:lang w:eastAsia="it-IT"/>
              </w:rPr>
              <w:t>ID Sigef</w:t>
            </w:r>
          </w:p>
        </w:tc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DB" w:rsidRPr="00D75D52" w:rsidRDefault="00EA66EF" w:rsidP="00DB6D4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lang w:eastAsia="it-IT"/>
              </w:rPr>
            </w:pPr>
            <w:r>
              <w:rPr>
                <w:rFonts w:eastAsia="Times New Roman" w:cs="Times New Roman"/>
                <w:bCs/>
                <w:color w:val="000000"/>
                <w:lang w:eastAsia="it-IT"/>
              </w:rPr>
              <w:t>1994</w:t>
            </w:r>
            <w:bookmarkStart w:id="0" w:name="_GoBack"/>
            <w:bookmarkEnd w:id="0"/>
          </w:p>
        </w:tc>
      </w:tr>
    </w:tbl>
    <w:p w:rsidR="00344221" w:rsidRPr="00D75D52" w:rsidRDefault="00344221" w:rsidP="00581A4F"/>
    <w:p w:rsidR="00344221" w:rsidRPr="00D75D52" w:rsidRDefault="00E06A8F" w:rsidP="00581A4F">
      <w:r w:rsidRPr="00D75D52">
        <w:rPr>
          <w:vertAlign w:val="superscript"/>
        </w:rPr>
        <w:lastRenderedPageBreak/>
        <w:t>1</w:t>
      </w:r>
      <w:r w:rsidRPr="00D75D52">
        <w:t xml:space="preserve"> </w:t>
      </w:r>
      <w:r w:rsidR="00344221" w:rsidRPr="00D75D52">
        <w:t xml:space="preserve">Ove </w:t>
      </w:r>
      <w:r w:rsidRPr="00D75D52">
        <w:t xml:space="preserve">siano </w:t>
      </w:r>
      <w:r w:rsidR="00344221" w:rsidRPr="00D75D52">
        <w:t>presenti</w:t>
      </w:r>
      <w:r w:rsidRPr="00D75D52">
        <w:t xml:space="preserve"> diverse alternative</w:t>
      </w:r>
      <w:r w:rsidR="00344221" w:rsidRPr="00D75D52">
        <w:t xml:space="preserve">, </w:t>
      </w:r>
      <w:r w:rsidRPr="00D75D52">
        <w:t xml:space="preserve">è necessario </w:t>
      </w:r>
      <w:r w:rsidR="00344221" w:rsidRPr="00D75D52">
        <w:t xml:space="preserve">valorizzare </w:t>
      </w:r>
      <w:r w:rsidR="00CB1F37" w:rsidRPr="00D75D52">
        <w:t xml:space="preserve">solo </w:t>
      </w:r>
      <w:r w:rsidR="00344221" w:rsidRPr="00D75D52">
        <w:t>quella da riportare sulla Scheda.</w:t>
      </w:r>
    </w:p>
    <w:p w:rsidR="004C34AD" w:rsidRPr="00D75D52" w:rsidRDefault="00E06A8F" w:rsidP="00581A4F">
      <w:r w:rsidRPr="00D75D52">
        <w:rPr>
          <w:vertAlign w:val="superscript"/>
        </w:rPr>
        <w:t>2</w:t>
      </w:r>
      <w:r w:rsidRPr="00D75D52">
        <w:t xml:space="preserve"> </w:t>
      </w:r>
      <w:r w:rsidR="004C34AD" w:rsidRPr="00D75D52">
        <w:t xml:space="preserve">Le categorie merceologiche indicate sono relative alle gare DAPA. Per tutti gli altri bandi, l’attribuzione della categoria è da individuare con il </w:t>
      </w:r>
      <w:proofErr w:type="spellStart"/>
      <w:r w:rsidR="004C34AD" w:rsidRPr="00D75D52">
        <w:t>Category</w:t>
      </w:r>
      <w:proofErr w:type="spellEnd"/>
      <w:r w:rsidR="004C34AD" w:rsidRPr="00D75D52">
        <w:t xml:space="preserve"> Manager.</w:t>
      </w:r>
    </w:p>
    <w:p w:rsidR="00077EC6" w:rsidRPr="00D75D52" w:rsidRDefault="00E06A8F" w:rsidP="00581A4F">
      <w:r w:rsidRPr="00D75D52">
        <w:rPr>
          <w:vertAlign w:val="superscript"/>
        </w:rPr>
        <w:t>3</w:t>
      </w:r>
      <w:r w:rsidR="00186521" w:rsidRPr="00D75D52">
        <w:rPr>
          <w:vertAlign w:val="superscript"/>
        </w:rPr>
        <w:t xml:space="preserve"> </w:t>
      </w:r>
      <w:r w:rsidR="00077EC6" w:rsidRPr="00D75D52">
        <w:t xml:space="preserve">Le informazioni devono </w:t>
      </w:r>
      <w:r w:rsidR="00AC4AF2" w:rsidRPr="00D75D52">
        <w:t xml:space="preserve">riportare </w:t>
      </w:r>
      <w:r w:rsidR="00584422" w:rsidRPr="00D75D52">
        <w:t>l’importo</w:t>
      </w:r>
      <w:r w:rsidR="00AC4AF2" w:rsidRPr="00D75D52">
        <w:t xml:space="preserve"> totale</w:t>
      </w:r>
      <w:r w:rsidR="00584422" w:rsidRPr="00D75D52">
        <w:t xml:space="preserve"> </w:t>
      </w:r>
      <w:r w:rsidR="00AC4AF2" w:rsidRPr="00D75D52">
        <w:t>della gara e gli importi di ciascun lotto</w:t>
      </w:r>
      <w:r w:rsidR="00077EC6" w:rsidRPr="00D75D52">
        <w:t xml:space="preserve"> </w:t>
      </w:r>
      <w:r w:rsidR="00584422" w:rsidRPr="00D75D52">
        <w:t>(ove presenti)</w:t>
      </w:r>
      <w:r w:rsidR="00077EC6" w:rsidRPr="00D75D52">
        <w:t>.</w:t>
      </w:r>
    </w:p>
    <w:p w:rsidR="00E06A8F" w:rsidRPr="00D75D52" w:rsidRDefault="00E06A8F" w:rsidP="00581A4F">
      <w:r w:rsidRPr="00D75D52">
        <w:rPr>
          <w:vertAlign w:val="superscript"/>
        </w:rPr>
        <w:t>4</w:t>
      </w:r>
      <w:r w:rsidRPr="00D75D52">
        <w:t xml:space="preserve"> Le informazioni devono essere relative a ciascun lotto (ove presenti).</w:t>
      </w:r>
    </w:p>
    <w:sectPr w:rsidR="00E06A8F" w:rsidRPr="00D75D52" w:rsidSect="00E739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95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5B5" w:rsidRDefault="00BA65B5" w:rsidP="00736176">
      <w:pPr>
        <w:spacing w:after="0" w:line="240" w:lineRule="auto"/>
      </w:pPr>
      <w:r>
        <w:separator/>
      </w:r>
    </w:p>
  </w:endnote>
  <w:endnote w:type="continuationSeparator" w:id="0">
    <w:p w:rsidR="00BA65B5" w:rsidRDefault="00BA65B5" w:rsidP="0073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9C9" w:rsidRDefault="00E739C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9C9" w:rsidRDefault="00E739C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9C9" w:rsidRDefault="00E739C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5B5" w:rsidRDefault="00BA65B5" w:rsidP="00736176">
      <w:pPr>
        <w:spacing w:after="0" w:line="240" w:lineRule="auto"/>
      </w:pPr>
      <w:r>
        <w:separator/>
      </w:r>
    </w:p>
  </w:footnote>
  <w:footnote w:type="continuationSeparator" w:id="0">
    <w:p w:rsidR="00BA65B5" w:rsidRDefault="00BA65B5" w:rsidP="00736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9C9" w:rsidRDefault="00E739C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176" w:rsidRDefault="00DB6D4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340D38A9" wp14:editId="7A4381B5">
          <wp:simplePos x="0" y="0"/>
          <wp:positionH relativeFrom="column">
            <wp:posOffset>-739140</wp:posOffset>
          </wp:positionH>
          <wp:positionV relativeFrom="paragraph">
            <wp:posOffset>-621030</wp:posOffset>
          </wp:positionV>
          <wp:extent cx="3055620" cy="1440180"/>
          <wp:effectExtent l="0" t="0" r="0" b="7620"/>
          <wp:wrapTight wrapText="bothSides">
            <wp:wrapPolygon edited="0">
              <wp:start x="0" y="0"/>
              <wp:lineTo x="0" y="21429"/>
              <wp:lineTo x="21411" y="21429"/>
              <wp:lineTo x="21411" y="0"/>
              <wp:lineTo x="0" y="0"/>
            </wp:wrapPolygon>
          </wp:wrapTight>
          <wp:docPr id="3" name="Immagine 3" descr="Consip bandiera 431 x 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nsip bandiera 431 x 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1"/>
                  <a:stretch>
                    <a:fillRect/>
                  </a:stretch>
                </pic:blipFill>
                <pic:spPr bwMode="auto">
                  <a:xfrm>
                    <a:off x="0" y="0"/>
                    <a:ext cx="305562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9C9" w:rsidRDefault="00E739C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6853"/>
    <w:multiLevelType w:val="hybridMultilevel"/>
    <w:tmpl w:val="2A627D5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4F"/>
    <w:rsid w:val="00006D34"/>
    <w:rsid w:val="0001193B"/>
    <w:rsid w:val="00065E5B"/>
    <w:rsid w:val="00067626"/>
    <w:rsid w:val="00077EC6"/>
    <w:rsid w:val="000B4452"/>
    <w:rsid w:val="000C00E1"/>
    <w:rsid w:val="00130DD8"/>
    <w:rsid w:val="00186521"/>
    <w:rsid w:val="001A1DAA"/>
    <w:rsid w:val="001E5852"/>
    <w:rsid w:val="00201FC7"/>
    <w:rsid w:val="00214F0F"/>
    <w:rsid w:val="00220E95"/>
    <w:rsid w:val="00227215"/>
    <w:rsid w:val="0024284A"/>
    <w:rsid w:val="002614A2"/>
    <w:rsid w:val="002F34F0"/>
    <w:rsid w:val="00336240"/>
    <w:rsid w:val="00344221"/>
    <w:rsid w:val="00371951"/>
    <w:rsid w:val="00445A3F"/>
    <w:rsid w:val="0047209B"/>
    <w:rsid w:val="004C34AD"/>
    <w:rsid w:val="004F3BD8"/>
    <w:rsid w:val="00526676"/>
    <w:rsid w:val="005423D0"/>
    <w:rsid w:val="00563AEC"/>
    <w:rsid w:val="00580CDB"/>
    <w:rsid w:val="00581A4F"/>
    <w:rsid w:val="00584422"/>
    <w:rsid w:val="00594689"/>
    <w:rsid w:val="005C7218"/>
    <w:rsid w:val="00600F77"/>
    <w:rsid w:val="00690685"/>
    <w:rsid w:val="006E078A"/>
    <w:rsid w:val="006F0C4E"/>
    <w:rsid w:val="00706D89"/>
    <w:rsid w:val="00736176"/>
    <w:rsid w:val="007402FD"/>
    <w:rsid w:val="007642E6"/>
    <w:rsid w:val="00794250"/>
    <w:rsid w:val="007C2445"/>
    <w:rsid w:val="008A586E"/>
    <w:rsid w:val="008C4D9F"/>
    <w:rsid w:val="00944AA4"/>
    <w:rsid w:val="009A2D08"/>
    <w:rsid w:val="009D7683"/>
    <w:rsid w:val="00A43B98"/>
    <w:rsid w:val="00A632AE"/>
    <w:rsid w:val="00A67FC3"/>
    <w:rsid w:val="00AB341A"/>
    <w:rsid w:val="00AB5ADC"/>
    <w:rsid w:val="00AC4AF2"/>
    <w:rsid w:val="00B02146"/>
    <w:rsid w:val="00B327EE"/>
    <w:rsid w:val="00B94A04"/>
    <w:rsid w:val="00BA65B5"/>
    <w:rsid w:val="00BC609D"/>
    <w:rsid w:val="00C27186"/>
    <w:rsid w:val="00C62CA8"/>
    <w:rsid w:val="00CA6C2D"/>
    <w:rsid w:val="00CB1F37"/>
    <w:rsid w:val="00CE4A1E"/>
    <w:rsid w:val="00CF0562"/>
    <w:rsid w:val="00D75D52"/>
    <w:rsid w:val="00DB6D41"/>
    <w:rsid w:val="00DC3E7C"/>
    <w:rsid w:val="00DD3463"/>
    <w:rsid w:val="00DE1805"/>
    <w:rsid w:val="00E06A8F"/>
    <w:rsid w:val="00E13990"/>
    <w:rsid w:val="00E739C9"/>
    <w:rsid w:val="00EA66EF"/>
    <w:rsid w:val="00ED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61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6176"/>
  </w:style>
  <w:style w:type="paragraph" w:styleId="Pidipagina">
    <w:name w:val="footer"/>
    <w:basedOn w:val="Normale"/>
    <w:link w:val="PidipaginaCarattere"/>
    <w:uiPriority w:val="99"/>
    <w:unhideWhenUsed/>
    <w:rsid w:val="007361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6176"/>
  </w:style>
  <w:style w:type="paragraph" w:customStyle="1" w:styleId="testo1">
    <w:name w:val="testo1"/>
    <w:basedOn w:val="Normale"/>
    <w:rsid w:val="0047209B"/>
    <w:pPr>
      <w:suppressAutoHyphens/>
      <w:spacing w:after="240" w:line="240" w:lineRule="auto"/>
      <w:ind w:left="284"/>
      <w:jc w:val="both"/>
    </w:pPr>
    <w:rPr>
      <w:rFonts w:ascii="Times New Roman" w:eastAsia="Times New Roman" w:hAnsi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61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6176"/>
  </w:style>
  <w:style w:type="paragraph" w:styleId="Pidipagina">
    <w:name w:val="footer"/>
    <w:basedOn w:val="Normale"/>
    <w:link w:val="PidipaginaCarattere"/>
    <w:uiPriority w:val="99"/>
    <w:unhideWhenUsed/>
    <w:rsid w:val="007361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6176"/>
  </w:style>
  <w:style w:type="paragraph" w:customStyle="1" w:styleId="testo1">
    <w:name w:val="testo1"/>
    <w:basedOn w:val="Normale"/>
    <w:rsid w:val="0047209B"/>
    <w:pPr>
      <w:suppressAutoHyphens/>
      <w:spacing w:after="240" w:line="240" w:lineRule="auto"/>
      <w:ind w:left="284"/>
      <w:jc w:val="both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CONSIP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Pirone</dc:creator>
  <cp:lastModifiedBy>Alessandra Pieragostini</cp:lastModifiedBy>
  <cp:revision>97</cp:revision>
  <dcterms:created xsi:type="dcterms:W3CDTF">2017-11-17T09:02:00Z</dcterms:created>
  <dcterms:modified xsi:type="dcterms:W3CDTF">2017-12-19T11:42:00Z</dcterms:modified>
</cp:coreProperties>
</file>